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10" w:rsidRPr="00B56210" w:rsidRDefault="007363BD" w:rsidP="00B56210">
      <w:pPr>
        <w:shd w:val="clear" w:color="auto" w:fill="F2F2F2"/>
        <w:spacing w:after="0" w:line="225" w:lineRule="atLeast"/>
        <w:outlineLvl w:val="1"/>
        <w:rPr>
          <w:rFonts w:ascii="Segoe UI" w:eastAsia="Times New Roman" w:hAnsi="Segoe UI" w:cs="Segoe UI"/>
          <w:color w:val="0A246A"/>
          <w:sz w:val="30"/>
          <w:szCs w:val="30"/>
          <w:lang w:eastAsia="ru-RU"/>
        </w:rPr>
      </w:pPr>
      <w:r w:rsidRPr="00B56210">
        <w:rPr>
          <w:rFonts w:ascii="Segoe UI" w:eastAsia="Times New Roman" w:hAnsi="Segoe UI" w:cs="Segoe UI"/>
          <w:color w:val="0A246A"/>
          <w:sz w:val="30"/>
          <w:szCs w:val="30"/>
          <w:lang w:eastAsia="ru-RU"/>
        </w:rPr>
        <w:fldChar w:fldCharType="begin"/>
      </w:r>
      <w:r w:rsidR="00B56210" w:rsidRPr="00B56210">
        <w:rPr>
          <w:rFonts w:ascii="Segoe UI" w:eastAsia="Times New Roman" w:hAnsi="Segoe UI" w:cs="Segoe UI"/>
          <w:color w:val="0A246A"/>
          <w:sz w:val="30"/>
          <w:szCs w:val="30"/>
          <w:lang w:eastAsia="ru-RU"/>
        </w:rPr>
        <w:instrText xml:space="preserve"> HYPERLINK "http://www.urep.ru/index.php?option=com_content&amp;view=article&amp;id=1746%3A081220143&amp;catid=56%3A2010-01-27-08-07-32&amp;Itemid=358&amp;lang=ru" </w:instrText>
      </w:r>
      <w:r w:rsidRPr="00B56210">
        <w:rPr>
          <w:rFonts w:ascii="Segoe UI" w:eastAsia="Times New Roman" w:hAnsi="Segoe UI" w:cs="Segoe UI"/>
          <w:color w:val="0A246A"/>
          <w:sz w:val="30"/>
          <w:szCs w:val="30"/>
          <w:lang w:eastAsia="ru-RU"/>
        </w:rPr>
        <w:fldChar w:fldCharType="separate"/>
      </w:r>
      <w:r w:rsidR="00B56210" w:rsidRPr="00B56210">
        <w:rPr>
          <w:rFonts w:ascii="Segoe UI" w:eastAsia="Times New Roman" w:hAnsi="Segoe UI" w:cs="Segoe UI"/>
          <w:color w:val="333333"/>
          <w:sz w:val="30"/>
          <w:u w:val="single"/>
          <w:lang w:eastAsia="ru-RU"/>
        </w:rPr>
        <w:t>Вручение стипендий Губернатора Свердловской области</w:t>
      </w:r>
      <w:r w:rsidRPr="00B56210">
        <w:rPr>
          <w:rFonts w:ascii="Segoe UI" w:eastAsia="Times New Roman" w:hAnsi="Segoe UI" w:cs="Segoe UI"/>
          <w:color w:val="0A246A"/>
          <w:sz w:val="30"/>
          <w:szCs w:val="30"/>
          <w:lang w:eastAsia="ru-RU"/>
        </w:rPr>
        <w:fldChar w:fldCharType="end"/>
      </w:r>
    </w:p>
    <w:p w:rsidR="00B56210" w:rsidRPr="00B56210" w:rsidRDefault="00B56210" w:rsidP="00B56210">
      <w:pPr>
        <w:shd w:val="clear" w:color="auto" w:fill="83A5D2"/>
        <w:spacing w:after="188" w:line="225" w:lineRule="atLeast"/>
        <w:rPr>
          <w:rFonts w:ascii="Arial" w:eastAsia="Times New Roman" w:hAnsi="Arial" w:cs="Arial"/>
          <w:color w:val="0A246A"/>
          <w:sz w:val="15"/>
          <w:szCs w:val="15"/>
          <w:lang w:eastAsia="ru-RU"/>
        </w:rPr>
      </w:pPr>
      <w:r w:rsidRPr="00B56210">
        <w:rPr>
          <w:rFonts w:ascii="Arial" w:eastAsia="Times New Roman" w:hAnsi="Arial" w:cs="Arial"/>
          <w:color w:val="666666"/>
          <w:sz w:val="14"/>
          <w:lang w:eastAsia="ru-RU"/>
        </w:rPr>
        <w:t>10.12.2014 00:00</w:t>
      </w:r>
    </w:p>
    <w:p w:rsidR="00B56210" w:rsidRPr="00961D34" w:rsidRDefault="00B56210" w:rsidP="00B56210">
      <w:pPr>
        <w:shd w:val="clear" w:color="auto" w:fill="F2F2F2"/>
        <w:spacing w:after="0" w:line="250" w:lineRule="atLeast"/>
        <w:ind w:firstLine="284"/>
        <w:jc w:val="both"/>
        <w:rPr>
          <w:rFonts w:ascii="Verdana" w:eastAsia="Times New Roman" w:hAnsi="Verdana"/>
          <w:color w:val="0A246A"/>
          <w:sz w:val="22"/>
          <w:szCs w:val="22"/>
          <w:lang w:eastAsia="ru-RU"/>
        </w:rPr>
      </w:pPr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>Наш вуз снова в тройке лидеров по количеству стипендиатов Губернатора Свердловской области! </w:t>
      </w:r>
    </w:p>
    <w:p w:rsidR="00B56210" w:rsidRPr="00961D34" w:rsidRDefault="00B56210" w:rsidP="00B56210">
      <w:pPr>
        <w:shd w:val="clear" w:color="auto" w:fill="F2F2F2"/>
        <w:spacing w:after="0" w:line="250" w:lineRule="atLeast"/>
        <w:ind w:firstLine="284"/>
        <w:jc w:val="both"/>
        <w:rPr>
          <w:rFonts w:ascii="Verdana" w:eastAsia="Times New Roman" w:hAnsi="Verdana"/>
          <w:color w:val="0A246A"/>
          <w:sz w:val="22"/>
          <w:szCs w:val="22"/>
          <w:lang w:eastAsia="ru-RU"/>
        </w:rPr>
      </w:pPr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>Уже четвертый год подряд, НАЧОУВО «Уральский институт экономики, управления и права» замыкает тройку лидеров среди студентов – стипендиатов Губернатора Свердловской области! </w:t>
      </w:r>
    </w:p>
    <w:p w:rsidR="00B56210" w:rsidRPr="00961D34" w:rsidRDefault="00B56210" w:rsidP="00B56210">
      <w:pPr>
        <w:shd w:val="clear" w:color="auto" w:fill="F2F2F2"/>
        <w:spacing w:after="0" w:line="250" w:lineRule="atLeast"/>
        <w:ind w:firstLine="284"/>
        <w:jc w:val="both"/>
        <w:rPr>
          <w:rFonts w:ascii="Verdana" w:eastAsia="Times New Roman" w:hAnsi="Verdana"/>
          <w:color w:val="0A246A"/>
          <w:sz w:val="22"/>
          <w:szCs w:val="22"/>
          <w:lang w:eastAsia="ru-RU"/>
        </w:rPr>
      </w:pPr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 xml:space="preserve">В этом году на первом месте - </w:t>
      </w:r>
      <w:proofErr w:type="spellStart"/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>УрФУ</w:t>
      </w:r>
      <w:proofErr w:type="spellEnd"/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 xml:space="preserve">  (30 стипендиатов), на втором месте - РГППУ (21 стипендиат), на третьем месте - НАЧОУВО «Уральский институт экономики, управления и права»! В этом году у нас - 17 стипендиатов!</w:t>
      </w:r>
    </w:p>
    <w:p w:rsidR="00B56210" w:rsidRPr="00961D34" w:rsidRDefault="00B56210" w:rsidP="00B56210">
      <w:pPr>
        <w:shd w:val="clear" w:color="auto" w:fill="F2F2F2"/>
        <w:spacing w:after="0" w:line="250" w:lineRule="atLeast"/>
        <w:ind w:firstLine="284"/>
        <w:jc w:val="both"/>
        <w:rPr>
          <w:rFonts w:ascii="Verdana" w:eastAsia="Times New Roman" w:hAnsi="Verdana"/>
          <w:color w:val="0A246A"/>
          <w:sz w:val="22"/>
          <w:szCs w:val="22"/>
          <w:lang w:eastAsia="ru-RU"/>
        </w:rPr>
      </w:pPr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 xml:space="preserve">За нами - Горный институт (12 стипендиатов) и </w:t>
      </w:r>
      <w:proofErr w:type="spellStart"/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>УрГЭУ-СИНХ</w:t>
      </w:r>
      <w:proofErr w:type="spellEnd"/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 xml:space="preserve"> (10 стипендиатов). Остальные вузы остались далеко позади:</w:t>
      </w:r>
    </w:p>
    <w:p w:rsidR="00B56210" w:rsidRPr="00B56210" w:rsidRDefault="00B56210" w:rsidP="00B56210">
      <w:pPr>
        <w:shd w:val="clear" w:color="auto" w:fill="F2F2F2"/>
        <w:spacing w:after="0" w:line="250" w:lineRule="atLeast"/>
        <w:jc w:val="both"/>
        <w:rPr>
          <w:rFonts w:ascii="Verdana" w:eastAsia="Times New Roman" w:hAnsi="Verdana"/>
          <w:color w:val="0A246A"/>
          <w:sz w:val="16"/>
          <w:szCs w:val="16"/>
          <w:lang w:eastAsia="ru-RU"/>
        </w:rPr>
      </w:pPr>
      <w:r w:rsidRPr="00B56210">
        <w:rPr>
          <w:rFonts w:ascii="Verdana" w:eastAsia="Times New Roman" w:hAnsi="Verdana"/>
          <w:color w:val="003366"/>
          <w:sz w:val="16"/>
          <w:szCs w:val="16"/>
          <w:lang w:eastAsia="ru-RU"/>
        </w:rPr>
        <w:t> 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1"/>
        <w:gridCol w:w="7332"/>
        <w:gridCol w:w="1562"/>
      </w:tblGrid>
      <w:tr w:rsidR="00B56210" w:rsidRPr="00B56210" w:rsidTr="00B56210">
        <w:trPr>
          <w:tblCellSpacing w:w="15" w:type="dxa"/>
        </w:trPr>
        <w:tc>
          <w:tcPr>
            <w:tcW w:w="626" w:type="dxa"/>
            <w:shd w:val="clear" w:color="auto" w:fill="E4E9F0"/>
            <w:vAlign w:val="center"/>
            <w:hideMark/>
          </w:tcPr>
          <w:p w:rsidR="00B56210" w:rsidRPr="00B56210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t>№</w:t>
            </w:r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t>/</w:t>
            </w:r>
            <w:proofErr w:type="spellStart"/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t>п</w:t>
            </w:r>
            <w:proofErr w:type="spellEnd"/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4E9F0"/>
            <w:vAlign w:val="center"/>
            <w:hideMark/>
          </w:tcPr>
          <w:p w:rsidR="00B56210" w:rsidRPr="00B56210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t>Образовательная организация </w:t>
            </w:r>
          </w:p>
        </w:tc>
        <w:tc>
          <w:tcPr>
            <w:tcW w:w="0" w:type="auto"/>
            <w:shd w:val="clear" w:color="auto" w:fill="E4E9F0"/>
            <w:vAlign w:val="center"/>
            <w:hideMark/>
          </w:tcPr>
          <w:p w:rsidR="00B56210" w:rsidRPr="00B56210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210">
              <w:rPr>
                <w:rFonts w:eastAsia="Times New Roman"/>
                <w:b/>
                <w:bCs/>
                <w:color w:val="003366"/>
                <w:sz w:val="16"/>
                <w:szCs w:val="16"/>
                <w:lang w:eastAsia="ru-RU"/>
              </w:rPr>
              <w:t>Кол-во стипендиатов 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61D34">
              <w:rPr>
                <w:rFonts w:eastAsia="Times New Roman"/>
                <w:b/>
                <w:color w:val="00336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ФГАОУ ВПО "Уральский федеральный университет имени первого Президента России Б.Н.Ельцина"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30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61D34">
              <w:rPr>
                <w:rFonts w:eastAsia="Times New Roman"/>
                <w:b/>
                <w:color w:val="00336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ФГАОУ ВПО "Российский государственный профессионально-педагогический университет" 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21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61D34">
              <w:rPr>
                <w:rFonts w:eastAsia="Times New Roman"/>
                <w:b/>
                <w:color w:val="0033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961D3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61D34">
              <w:rPr>
                <w:rFonts w:eastAsia="Times New Roman"/>
                <w:b/>
                <w:color w:val="003366"/>
                <w:sz w:val="28"/>
                <w:szCs w:val="28"/>
                <w:lang w:eastAsia="ru-RU"/>
              </w:rPr>
              <w:t>Н</w:t>
            </w:r>
            <w:r w:rsidR="00961D34">
              <w:rPr>
                <w:rFonts w:eastAsia="Times New Roman"/>
                <w:b/>
                <w:color w:val="003366"/>
                <w:sz w:val="28"/>
                <w:szCs w:val="28"/>
                <w:lang w:eastAsia="ru-RU"/>
              </w:rPr>
              <w:t>АЧОУВО «</w:t>
            </w:r>
            <w:r w:rsidRPr="00961D34">
              <w:rPr>
                <w:rFonts w:eastAsia="Times New Roman"/>
                <w:b/>
                <w:color w:val="003366"/>
                <w:sz w:val="28"/>
                <w:szCs w:val="28"/>
                <w:lang w:eastAsia="ru-RU"/>
              </w:rPr>
              <w:t>Уральский институт экономики, управления и права</w:t>
            </w:r>
            <w:r w:rsidR="00961D34">
              <w:rPr>
                <w:rFonts w:eastAsia="Times New Roman"/>
                <w:b/>
                <w:color w:val="003366"/>
                <w:sz w:val="28"/>
                <w:szCs w:val="28"/>
                <w:lang w:eastAsia="ru-RU"/>
              </w:rPr>
              <w:t>»</w:t>
            </w:r>
            <w:r w:rsidRPr="00961D34">
              <w:rPr>
                <w:rFonts w:eastAsia="Times New Roman"/>
                <w:b/>
                <w:color w:val="0033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61D34">
              <w:rPr>
                <w:rFonts w:eastAsia="Times New Roman"/>
                <w:b/>
                <w:color w:val="003366"/>
                <w:sz w:val="28"/>
                <w:szCs w:val="28"/>
                <w:lang w:eastAsia="ru-RU"/>
              </w:rPr>
              <w:t>17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ФГБОУ ВПО "Уральский государственный горный университет" 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12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ФГБОУ ВПО "Уральский государственный экономический университет"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61D34">
              <w:rPr>
                <w:rFonts w:eastAsia="Times New Roman"/>
                <w:color w:val="003366"/>
                <w:lang w:eastAsia="ru-RU"/>
              </w:rPr>
              <w:t>10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ГБОУ ВПО "Уральский государственный медицинский университет" Минздрава России 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6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ФГБОУ ВПО Уральский государственный педагогический университет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6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ФГБОУ ВПО "Уральский государственный юридический институт" 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5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ФГБОУ ВПО "Российская академия народного хозяйства и государственной службы при Президенте Российской Федерации"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4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НОУ ВПО "Гуманитарный университет"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2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ФГБОУ ВПО "Уральская государственная архитектурно-художественная академия"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2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ФГБОУ ВПО "Уральский государственный аграрный университет" 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2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ФГБОУ ВПО "Уральский государственный университет путей сообщения"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ФГКОУ ВПО "Уральский юридический институт министерства внутренних дел Российской Федерации" </w:t>
            </w:r>
          </w:p>
        </w:tc>
        <w:tc>
          <w:tcPr>
            <w:tcW w:w="0" w:type="auto"/>
            <w:shd w:val="clear" w:color="auto" w:fill="E4F0E5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ФГОУ ВПО "Екатеринбургский государственный театральный институт" </w:t>
            </w:r>
          </w:p>
        </w:tc>
        <w:tc>
          <w:tcPr>
            <w:tcW w:w="0" w:type="auto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61D34">
              <w:rPr>
                <w:rFonts w:eastAsia="Times New Roman"/>
                <w:color w:val="003366"/>
                <w:sz w:val="18"/>
                <w:szCs w:val="18"/>
                <w:lang w:eastAsia="ru-RU"/>
              </w:rPr>
              <w:t>1</w:t>
            </w:r>
          </w:p>
        </w:tc>
      </w:tr>
      <w:tr w:rsidR="00B56210" w:rsidRPr="00B56210" w:rsidTr="00B56210">
        <w:trPr>
          <w:tblCellSpacing w:w="15" w:type="dxa"/>
        </w:trPr>
        <w:tc>
          <w:tcPr>
            <w:tcW w:w="0" w:type="auto"/>
            <w:shd w:val="clear" w:color="auto" w:fill="E4E9F0"/>
            <w:vAlign w:val="center"/>
            <w:hideMark/>
          </w:tcPr>
          <w:p w:rsidR="00B56210" w:rsidRPr="00B56210" w:rsidRDefault="00B56210" w:rsidP="00B562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56210">
              <w:rPr>
                <w:rFonts w:eastAsia="Times New Roman"/>
                <w:color w:val="0033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4E9F0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61D34">
              <w:rPr>
                <w:rFonts w:eastAsia="Times New Roman"/>
                <w:b/>
                <w:bCs/>
                <w:color w:val="003366"/>
                <w:sz w:val="28"/>
                <w:szCs w:val="28"/>
                <w:lang w:eastAsia="ru-RU"/>
              </w:rPr>
              <w:t>Всего стипендий по Свердловской области </w:t>
            </w:r>
          </w:p>
        </w:tc>
        <w:tc>
          <w:tcPr>
            <w:tcW w:w="0" w:type="auto"/>
            <w:shd w:val="clear" w:color="auto" w:fill="E4E9F0"/>
            <w:vAlign w:val="center"/>
            <w:hideMark/>
          </w:tcPr>
          <w:p w:rsidR="00B56210" w:rsidRPr="00961D34" w:rsidRDefault="00B56210" w:rsidP="00B5621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61D34">
              <w:rPr>
                <w:rFonts w:eastAsia="Times New Roman"/>
                <w:b/>
                <w:bCs/>
                <w:color w:val="003366"/>
                <w:sz w:val="28"/>
                <w:szCs w:val="28"/>
                <w:lang w:eastAsia="ru-RU"/>
              </w:rPr>
              <w:t>120</w:t>
            </w:r>
          </w:p>
        </w:tc>
      </w:tr>
    </w:tbl>
    <w:p w:rsidR="00B56210" w:rsidRPr="00B56210" w:rsidRDefault="00B56210" w:rsidP="00B56210">
      <w:pPr>
        <w:shd w:val="clear" w:color="auto" w:fill="F2F2F2"/>
        <w:spacing w:after="0" w:line="250" w:lineRule="atLeast"/>
        <w:jc w:val="both"/>
        <w:rPr>
          <w:rFonts w:ascii="Verdana" w:eastAsia="Times New Roman" w:hAnsi="Verdana"/>
          <w:color w:val="0A246A"/>
          <w:sz w:val="16"/>
          <w:szCs w:val="16"/>
          <w:lang w:eastAsia="ru-RU"/>
        </w:rPr>
      </w:pPr>
      <w:r w:rsidRPr="00B56210">
        <w:rPr>
          <w:rFonts w:ascii="Verdana" w:eastAsia="Times New Roman" w:hAnsi="Verdana"/>
          <w:color w:val="003366"/>
          <w:sz w:val="16"/>
          <w:szCs w:val="16"/>
          <w:lang w:eastAsia="ru-RU"/>
        </w:rPr>
        <w:t> </w:t>
      </w:r>
    </w:p>
    <w:p w:rsidR="00B56210" w:rsidRPr="00961D34" w:rsidRDefault="00B56210" w:rsidP="00961D34">
      <w:pPr>
        <w:shd w:val="clear" w:color="auto" w:fill="F2F2F2"/>
        <w:spacing w:after="0" w:line="250" w:lineRule="atLeast"/>
        <w:ind w:firstLine="284"/>
        <w:jc w:val="both"/>
        <w:rPr>
          <w:rFonts w:ascii="Verdana" w:eastAsia="Times New Roman" w:hAnsi="Verdana"/>
          <w:color w:val="0A246A"/>
          <w:sz w:val="22"/>
          <w:szCs w:val="22"/>
          <w:lang w:eastAsia="ru-RU"/>
        </w:rPr>
      </w:pPr>
      <w:r w:rsidRPr="00961D34">
        <w:rPr>
          <w:rFonts w:ascii="Verdana" w:eastAsia="Times New Roman" w:hAnsi="Verdana"/>
          <w:color w:val="003366"/>
          <w:sz w:val="22"/>
          <w:szCs w:val="22"/>
          <w:lang w:eastAsia="ru-RU"/>
        </w:rPr>
        <w:t>Торжественная церемония вручения стипендий Губернатора Свердловской области аспирантам и студентам учреждений высшего и среднего профессионального образования состоялось 3 декабря 2014 года.</w:t>
      </w:r>
    </w:p>
    <w:p w:rsidR="00367325" w:rsidRDefault="00367325"/>
    <w:sectPr w:rsidR="00367325" w:rsidSect="003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210"/>
    <w:rsid w:val="00367325"/>
    <w:rsid w:val="007363BD"/>
    <w:rsid w:val="00961D34"/>
    <w:rsid w:val="00B56210"/>
    <w:rsid w:val="00FA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25"/>
  </w:style>
  <w:style w:type="paragraph" w:styleId="2">
    <w:name w:val="heading 2"/>
    <w:basedOn w:val="a"/>
    <w:link w:val="20"/>
    <w:uiPriority w:val="9"/>
    <w:qFormat/>
    <w:rsid w:val="00B5621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210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6210"/>
    <w:rPr>
      <w:color w:val="0000FF"/>
      <w:u w:val="single"/>
    </w:rPr>
  </w:style>
  <w:style w:type="character" w:customStyle="1" w:styleId="createdate">
    <w:name w:val="createdate"/>
    <w:basedOn w:val="a0"/>
    <w:rsid w:val="00B5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668">
          <w:marLeft w:val="0"/>
          <w:marRight w:val="0"/>
          <w:marTop w:val="0"/>
          <w:marBottom w:val="188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urep</dc:creator>
  <cp:keywords/>
  <dc:description/>
  <cp:lastModifiedBy>urep</cp:lastModifiedBy>
  <cp:revision>3</cp:revision>
  <dcterms:created xsi:type="dcterms:W3CDTF">2014-12-10T07:14:00Z</dcterms:created>
  <dcterms:modified xsi:type="dcterms:W3CDTF">2015-05-06T10:35:00Z</dcterms:modified>
</cp:coreProperties>
</file>