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0" w:rsidRPr="00850350" w:rsidRDefault="00A01B37" w:rsidP="00850350">
      <w:pPr>
        <w:spacing w:after="0"/>
        <w:ind w:firstLine="709"/>
        <w:rPr>
          <w:sz w:val="28"/>
          <w:szCs w:val="28"/>
        </w:rPr>
      </w:pPr>
      <w:r w:rsidRPr="00850350">
        <w:rPr>
          <w:sz w:val="28"/>
          <w:szCs w:val="28"/>
        </w:rPr>
        <w:t xml:space="preserve">С 1 по 30 сентября </w:t>
      </w:r>
      <w:r w:rsidR="00325DA5" w:rsidRPr="00850350">
        <w:rPr>
          <w:sz w:val="28"/>
          <w:szCs w:val="28"/>
        </w:rPr>
        <w:t xml:space="preserve">2017 года </w:t>
      </w:r>
      <w:r w:rsidRPr="00850350">
        <w:rPr>
          <w:sz w:val="28"/>
          <w:szCs w:val="28"/>
        </w:rPr>
        <w:t xml:space="preserve">библиотека экономического отделения приглашает посетить выставку «Гроза двенадцатого года». </w:t>
      </w:r>
    </w:p>
    <w:p w:rsidR="00964818" w:rsidRDefault="00A01B37" w:rsidP="00850350">
      <w:pPr>
        <w:spacing w:after="0"/>
        <w:ind w:firstLine="709"/>
        <w:rPr>
          <w:sz w:val="28"/>
          <w:szCs w:val="28"/>
        </w:rPr>
      </w:pPr>
      <w:r w:rsidRPr="00850350">
        <w:rPr>
          <w:sz w:val="28"/>
          <w:szCs w:val="28"/>
        </w:rPr>
        <w:t>Выставка посвящена Отечественной войне 1812  и 205-летию Бородинского сражения.</w:t>
      </w:r>
      <w:r w:rsidR="00325DA5" w:rsidRPr="00850350">
        <w:rPr>
          <w:sz w:val="28"/>
          <w:szCs w:val="28"/>
        </w:rPr>
        <w:t xml:space="preserve"> Вниманию наших читателей мы представляем как публицистику, так и художественные произведения.  В серии статей Георгия Степанова, напечатанных в журнале «Эхо планеты», легко и интересно рассказывается о сражениях и полководцах Отечественной войны 1812 года</w:t>
      </w:r>
      <w:r w:rsidR="0016529E" w:rsidRPr="00850350">
        <w:rPr>
          <w:sz w:val="28"/>
          <w:szCs w:val="28"/>
        </w:rPr>
        <w:t xml:space="preserve">. Дополняют эту серию статьи Андрея </w:t>
      </w:r>
      <w:proofErr w:type="spellStart"/>
      <w:r w:rsidR="0016529E" w:rsidRPr="00850350">
        <w:rPr>
          <w:sz w:val="28"/>
          <w:szCs w:val="28"/>
        </w:rPr>
        <w:t>Епатко</w:t>
      </w:r>
      <w:proofErr w:type="spellEnd"/>
      <w:r w:rsidR="0016529E" w:rsidRPr="00850350">
        <w:rPr>
          <w:sz w:val="28"/>
          <w:szCs w:val="28"/>
        </w:rPr>
        <w:t>, посвященные русской политической карикатур</w:t>
      </w:r>
      <w:r w:rsidR="00404084" w:rsidRPr="00850350">
        <w:rPr>
          <w:sz w:val="28"/>
          <w:szCs w:val="28"/>
        </w:rPr>
        <w:t xml:space="preserve">е 1812 года и письмам великого французского писателя Стендаля, воевавшего в армии Наполеона. В журнале «Наука и жизнь» доктор исторических наук Наталия </w:t>
      </w:r>
      <w:proofErr w:type="spellStart"/>
      <w:r w:rsidR="00404084" w:rsidRPr="00850350">
        <w:rPr>
          <w:sz w:val="28"/>
          <w:szCs w:val="28"/>
        </w:rPr>
        <w:t>Таньшина</w:t>
      </w:r>
      <w:proofErr w:type="spellEnd"/>
      <w:r w:rsidR="00404084" w:rsidRPr="00850350">
        <w:rPr>
          <w:sz w:val="28"/>
          <w:szCs w:val="28"/>
        </w:rPr>
        <w:t xml:space="preserve"> рассказывает о значении Наполеоновских войн в истории России и Европы. Ну и</w:t>
      </w:r>
      <w:r w:rsidR="00850350" w:rsidRPr="00850350">
        <w:rPr>
          <w:sz w:val="28"/>
          <w:szCs w:val="28"/>
        </w:rPr>
        <w:t>,</w:t>
      </w:r>
      <w:r w:rsidR="00404084" w:rsidRPr="00850350">
        <w:rPr>
          <w:sz w:val="28"/>
          <w:szCs w:val="28"/>
        </w:rPr>
        <w:t xml:space="preserve"> конечно же</w:t>
      </w:r>
      <w:r w:rsidR="00850350" w:rsidRPr="00850350">
        <w:rPr>
          <w:sz w:val="28"/>
          <w:szCs w:val="28"/>
        </w:rPr>
        <w:t>,</w:t>
      </w:r>
      <w:r w:rsidR="00404084" w:rsidRPr="00850350">
        <w:rPr>
          <w:sz w:val="28"/>
          <w:szCs w:val="28"/>
        </w:rPr>
        <w:t xml:space="preserve"> на выставке представлены самые значимые произведения русской художественной литературы, посвященные войне 1812 года – стихотворение М. Лермонтова «Бородино» и </w:t>
      </w:r>
      <w:r w:rsidR="00850350" w:rsidRPr="00850350">
        <w:rPr>
          <w:sz w:val="28"/>
          <w:szCs w:val="28"/>
        </w:rPr>
        <w:t>роман Л.Толстого «Война и мир».</w:t>
      </w:r>
    </w:p>
    <w:p w:rsidR="00712EF4" w:rsidRDefault="00712EF4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1A694D" w:rsidRDefault="001A694D" w:rsidP="00BD1397">
      <w:pPr>
        <w:spacing w:after="0"/>
      </w:pPr>
    </w:p>
    <w:p w:rsidR="00850350" w:rsidRPr="00850350" w:rsidRDefault="00850350" w:rsidP="00DA612D">
      <w:pPr>
        <w:spacing w:after="0"/>
      </w:pPr>
    </w:p>
    <w:sectPr w:rsidR="00850350" w:rsidRPr="00850350" w:rsidSect="00CF5A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6CA"/>
    <w:multiLevelType w:val="multilevel"/>
    <w:tmpl w:val="69D8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4196E"/>
    <w:multiLevelType w:val="multilevel"/>
    <w:tmpl w:val="8EA0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062019"/>
    <w:multiLevelType w:val="multilevel"/>
    <w:tmpl w:val="4D4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3B0FBE"/>
    <w:multiLevelType w:val="multilevel"/>
    <w:tmpl w:val="2F00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AD0"/>
    <w:rsid w:val="000E15F5"/>
    <w:rsid w:val="00102F1C"/>
    <w:rsid w:val="00114CC7"/>
    <w:rsid w:val="0016529E"/>
    <w:rsid w:val="001733C7"/>
    <w:rsid w:val="001A694D"/>
    <w:rsid w:val="00325DA5"/>
    <w:rsid w:val="003A5DD0"/>
    <w:rsid w:val="00404084"/>
    <w:rsid w:val="00420226"/>
    <w:rsid w:val="00495D1C"/>
    <w:rsid w:val="004B0E61"/>
    <w:rsid w:val="00524033"/>
    <w:rsid w:val="00633D4F"/>
    <w:rsid w:val="00712EF4"/>
    <w:rsid w:val="00721885"/>
    <w:rsid w:val="0072744B"/>
    <w:rsid w:val="00850350"/>
    <w:rsid w:val="00850951"/>
    <w:rsid w:val="008F59AC"/>
    <w:rsid w:val="00964818"/>
    <w:rsid w:val="009F1F82"/>
    <w:rsid w:val="00A01B37"/>
    <w:rsid w:val="00AC767F"/>
    <w:rsid w:val="00BD1397"/>
    <w:rsid w:val="00BE0C37"/>
    <w:rsid w:val="00CC10A5"/>
    <w:rsid w:val="00CF5AD0"/>
    <w:rsid w:val="00D33242"/>
    <w:rsid w:val="00DA612D"/>
    <w:rsid w:val="00E1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20226"/>
  </w:style>
  <w:style w:type="character" w:customStyle="1" w:styleId="c0">
    <w:name w:val="c0"/>
    <w:basedOn w:val="a0"/>
    <w:rsid w:val="00420226"/>
  </w:style>
  <w:style w:type="paragraph" w:customStyle="1" w:styleId="c1">
    <w:name w:val="c1"/>
    <w:basedOn w:val="a"/>
    <w:rsid w:val="0042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0226"/>
  </w:style>
  <w:style w:type="paragraph" w:styleId="a3">
    <w:name w:val="Normal (Web)"/>
    <w:basedOn w:val="a"/>
    <w:uiPriority w:val="99"/>
    <w:semiHidden/>
    <w:unhideWhenUsed/>
    <w:rsid w:val="0085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2</cp:revision>
  <cp:lastPrinted>2017-07-04T08:05:00Z</cp:lastPrinted>
  <dcterms:created xsi:type="dcterms:W3CDTF">2017-09-04T06:15:00Z</dcterms:created>
  <dcterms:modified xsi:type="dcterms:W3CDTF">2017-09-04T06:15:00Z</dcterms:modified>
</cp:coreProperties>
</file>