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72" w:rsidRPr="00BB7FD1" w:rsidRDefault="007C7CA9" w:rsidP="00BB7FD1">
      <w:pPr>
        <w:spacing w:after="0" w:line="276" w:lineRule="auto"/>
        <w:ind w:left="68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7FD1">
        <w:rPr>
          <w:rFonts w:ascii="Times New Roman" w:hAnsi="Times New Roman" w:cs="Times New Roman"/>
          <w:b/>
          <w:sz w:val="32"/>
          <w:szCs w:val="32"/>
        </w:rPr>
        <w:t>«Дебет, кредит и прочие премудрости»</w:t>
      </w:r>
    </w:p>
    <w:p w:rsidR="00BB7FD1" w:rsidRPr="00BB7FD1" w:rsidRDefault="00BB7FD1" w:rsidP="00BB7FD1">
      <w:pPr>
        <w:spacing w:after="0" w:line="276" w:lineRule="auto"/>
        <w:ind w:left="68" w:firstLine="709"/>
        <w:rPr>
          <w:rFonts w:ascii="Times New Roman" w:hAnsi="Times New Roman" w:cs="Times New Roman"/>
          <w:sz w:val="28"/>
          <w:szCs w:val="28"/>
        </w:rPr>
      </w:pPr>
    </w:p>
    <w:p w:rsidR="00BB7FD1" w:rsidRPr="00BB7FD1" w:rsidRDefault="00BB7FD1" w:rsidP="00BB7FD1">
      <w:pPr>
        <w:spacing w:after="0" w:line="276" w:lineRule="auto"/>
        <w:ind w:left="68" w:firstLine="709"/>
        <w:rPr>
          <w:rFonts w:ascii="Times New Roman" w:hAnsi="Times New Roman" w:cs="Times New Roman"/>
          <w:sz w:val="28"/>
          <w:szCs w:val="28"/>
        </w:rPr>
      </w:pPr>
      <w:r w:rsidRPr="00BB7FD1">
        <w:rPr>
          <w:rFonts w:ascii="Times New Roman" w:hAnsi="Times New Roman" w:cs="Times New Roman"/>
          <w:sz w:val="28"/>
          <w:szCs w:val="28"/>
        </w:rPr>
        <w:t>Ноябрь – месяц профессиональных праздников для студентов и преподавателей специальности «Экономика и бухгалтерский учет», их отмечается целых три.</w:t>
      </w:r>
    </w:p>
    <w:p w:rsidR="007C7CA9" w:rsidRPr="00BB7FD1" w:rsidRDefault="00BB7FD1" w:rsidP="00BB7FD1">
      <w:pPr>
        <w:spacing w:after="0" w:line="276" w:lineRule="auto"/>
        <w:ind w:left="68" w:firstLine="709"/>
        <w:rPr>
          <w:rFonts w:ascii="Times New Roman" w:hAnsi="Times New Roman" w:cs="Times New Roman"/>
          <w:sz w:val="28"/>
          <w:szCs w:val="28"/>
        </w:rPr>
      </w:pPr>
      <w:r w:rsidRPr="00BB7FD1">
        <w:rPr>
          <w:rFonts w:ascii="Times New Roman" w:hAnsi="Times New Roman" w:cs="Times New Roman"/>
          <w:sz w:val="28"/>
          <w:szCs w:val="28"/>
        </w:rPr>
        <w:t xml:space="preserve">Открывает череду профессиональных праздников </w:t>
      </w:r>
      <w:r w:rsidR="007C7CA9" w:rsidRPr="00BB7FD1">
        <w:rPr>
          <w:rFonts w:ascii="Times New Roman" w:hAnsi="Times New Roman" w:cs="Times New Roman"/>
          <w:sz w:val="28"/>
          <w:szCs w:val="28"/>
        </w:rPr>
        <w:t>Международный ден</w:t>
      </w:r>
      <w:r w:rsidRPr="00BB7FD1">
        <w:rPr>
          <w:rFonts w:ascii="Times New Roman" w:hAnsi="Times New Roman" w:cs="Times New Roman"/>
          <w:sz w:val="28"/>
          <w:szCs w:val="28"/>
        </w:rPr>
        <w:t xml:space="preserve">ь бухгалтерии (День бухгалтера). </w:t>
      </w:r>
      <w:r w:rsidR="007C7CA9" w:rsidRPr="00BB7FD1">
        <w:rPr>
          <w:rFonts w:ascii="Times New Roman" w:hAnsi="Times New Roman" w:cs="Times New Roman"/>
          <w:sz w:val="28"/>
          <w:szCs w:val="28"/>
        </w:rPr>
        <w:t>В России в 2019 году Международный день бухгалтерии празднуется 10 ноября и п</w:t>
      </w:r>
      <w:r w:rsidRPr="00BB7FD1">
        <w:rPr>
          <w:rFonts w:ascii="Times New Roman" w:hAnsi="Times New Roman" w:cs="Times New Roman"/>
          <w:sz w:val="28"/>
          <w:szCs w:val="28"/>
        </w:rPr>
        <w:t>роходит на неофициальном уровне. П</w:t>
      </w:r>
      <w:r w:rsidR="007C7CA9" w:rsidRPr="00BB7FD1">
        <w:rPr>
          <w:rFonts w:ascii="Times New Roman" w:hAnsi="Times New Roman" w:cs="Times New Roman"/>
          <w:sz w:val="28"/>
          <w:szCs w:val="28"/>
        </w:rPr>
        <w:t>раздник</w:t>
      </w:r>
      <w:r w:rsidRPr="00BB7FD1">
        <w:rPr>
          <w:rFonts w:ascii="Times New Roman" w:hAnsi="Times New Roman" w:cs="Times New Roman"/>
          <w:sz w:val="28"/>
          <w:szCs w:val="28"/>
        </w:rPr>
        <w:t xml:space="preserve"> приурочен к публикации книги Луки</w:t>
      </w:r>
      <w:r w:rsidR="007C7CA9" w:rsidRPr="00BB7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CA9" w:rsidRPr="00BB7FD1">
        <w:rPr>
          <w:rFonts w:ascii="Times New Roman" w:hAnsi="Times New Roman" w:cs="Times New Roman"/>
          <w:sz w:val="28"/>
          <w:szCs w:val="28"/>
        </w:rPr>
        <w:t>Пачоли</w:t>
      </w:r>
      <w:proofErr w:type="spellEnd"/>
      <w:r w:rsidR="007C7CA9" w:rsidRPr="00BB7FD1">
        <w:rPr>
          <w:rFonts w:ascii="Times New Roman" w:hAnsi="Times New Roman" w:cs="Times New Roman"/>
          <w:sz w:val="28"/>
          <w:szCs w:val="28"/>
        </w:rPr>
        <w:t xml:space="preserve"> «Сумма арифметики, геометрии, отношений и пропорций» 10.11.1494.</w:t>
      </w:r>
    </w:p>
    <w:p w:rsidR="00BB7FD1" w:rsidRPr="00BB7FD1" w:rsidRDefault="00BB7FD1" w:rsidP="00BB7FD1">
      <w:pPr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ноября в России отмечается </w:t>
      </w:r>
      <w:r w:rsidRPr="00BB7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экономиста</w:t>
      </w:r>
      <w:r w:rsidRPr="00BB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Новая дата в перечне российских профессиональных праздников появилась согласно Приказу Министерства экономического развития РФ № 876 от 24 ноября 2015 года. </w:t>
      </w:r>
    </w:p>
    <w:p w:rsidR="00BB7FD1" w:rsidRPr="00BB7FD1" w:rsidRDefault="00BB7FD1" w:rsidP="00BB7FD1">
      <w:pPr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Инициатором его учреждения выступило Вольное Экономическое Общество России. Оно же предложило и дату празднования, которая связана с историей экономического развития России. В этот день по новому стилю в 1765 году было основано Императорское Вольное Экономическое Общество (ВЭО), которое в российской истории России занимает своё почётное место.</w:t>
      </w:r>
    </w:p>
    <w:p w:rsidR="00BB7FD1" w:rsidRPr="00BB7FD1" w:rsidRDefault="00BB7FD1" w:rsidP="00BB7FD1">
      <w:pPr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Получившее одобрение и покровительство императрицы </w:t>
      </w:r>
      <w:hyperlink r:id="rId4" w:history="1">
        <w:r w:rsidRPr="00BB7F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Екатерины II</w:t>
        </w:r>
      </w:hyperlink>
      <w:r w:rsidRPr="00BB7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ВЭО в дореволюционный период своей истории, так или иначе, играло немаловажную роль в развитии страны. В первую очередь эта организация стремилась к просвещению и выработке принципов экономического развития государства. Осуществлялись и практические действия на пути достижения цели: развитию и росту экономики России. Недаром символом Общества стал герб с изображением пчёл, летящих в улей и несущих мёд, а девизом – слово «Полезное». Так что выбор даты имеет под собой весьма серьёзные основания.</w:t>
      </w:r>
    </w:p>
    <w:p w:rsidR="007C7CA9" w:rsidRDefault="007C7CA9" w:rsidP="00BB7FD1">
      <w:pPr>
        <w:spacing w:after="0" w:line="276" w:lineRule="auto"/>
        <w:ind w:left="68" w:firstLine="709"/>
        <w:rPr>
          <w:rFonts w:ascii="Times New Roman" w:hAnsi="Times New Roman" w:cs="Times New Roman"/>
          <w:sz w:val="28"/>
          <w:szCs w:val="28"/>
        </w:rPr>
      </w:pPr>
      <w:r w:rsidRPr="00BB7FD1">
        <w:rPr>
          <w:rFonts w:ascii="Times New Roman" w:hAnsi="Times New Roman" w:cs="Times New Roman"/>
          <w:sz w:val="28"/>
          <w:szCs w:val="28"/>
        </w:rPr>
        <w:t>День бухгалтера 2019 отмечается в России 21 ноября. Праздник пока не закреплен на официальном уровне. Его справляют аудиторы, бывшие и действующие бухгалтеры организаций частной и государственной формы собственности, а также преподаватели, студенты, выпускни</w:t>
      </w:r>
      <w:r w:rsidR="00BB7FD1" w:rsidRPr="00BB7FD1">
        <w:rPr>
          <w:rFonts w:ascii="Times New Roman" w:hAnsi="Times New Roman" w:cs="Times New Roman"/>
          <w:sz w:val="28"/>
          <w:szCs w:val="28"/>
        </w:rPr>
        <w:t xml:space="preserve">ки профильных учебных заведений. Праздник </w:t>
      </w:r>
      <w:r w:rsidRPr="00BB7FD1">
        <w:rPr>
          <w:rFonts w:ascii="Times New Roman" w:hAnsi="Times New Roman" w:cs="Times New Roman"/>
          <w:sz w:val="28"/>
          <w:szCs w:val="28"/>
        </w:rPr>
        <w:t>приурочен к изданию Закона «О бухгалтерском учете» 21.11.1996</w:t>
      </w:r>
      <w:r w:rsidR="00BB7FD1" w:rsidRPr="00BB7FD1">
        <w:rPr>
          <w:rFonts w:ascii="Times New Roman" w:hAnsi="Times New Roman" w:cs="Times New Roman"/>
          <w:sz w:val="28"/>
          <w:szCs w:val="28"/>
        </w:rPr>
        <w:t>.</w:t>
      </w:r>
    </w:p>
    <w:p w:rsidR="00BB7FD1" w:rsidRDefault="00BB7FD1" w:rsidP="00BB7FD1">
      <w:pPr>
        <w:spacing w:after="0" w:line="276" w:lineRule="auto"/>
        <w:ind w:left="6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библиотеке экономического отделения в честь такого богатого урожая профессиональных праздников была организована выставка профильной литературы по бухгалтерскому учету.</w:t>
      </w:r>
    </w:p>
    <w:p w:rsidR="00BB7FD1" w:rsidRDefault="00BB7FD1" w:rsidP="00BB7FD1">
      <w:pPr>
        <w:spacing w:after="0" w:line="276" w:lineRule="auto"/>
        <w:ind w:left="6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выставке были представлены более полусотни книг по истории и теории бухгалтерского учета</w:t>
      </w:r>
      <w:r w:rsidR="00616EF8">
        <w:rPr>
          <w:rFonts w:ascii="Times New Roman" w:hAnsi="Times New Roman" w:cs="Times New Roman"/>
          <w:sz w:val="28"/>
          <w:szCs w:val="28"/>
        </w:rPr>
        <w:t xml:space="preserve">, издания по бухгалтерскому учету в торговле, общественном питании, страховании и производстве. В отдельных разделах была представлена литература по аудиту и анализу финансово-хозяйственной </w:t>
      </w:r>
      <w:r w:rsidR="00616EF8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деятельности. Кроме бумажных изданий были представлены анонсы профильных новинок из ЭБС </w:t>
      </w:r>
      <w:r w:rsidR="00616EF8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="00616EF8" w:rsidRPr="00616EF8">
        <w:rPr>
          <w:rFonts w:ascii="Times New Roman" w:hAnsi="Times New Roman" w:cs="Times New Roman"/>
          <w:sz w:val="28"/>
          <w:szCs w:val="28"/>
        </w:rPr>
        <w:t>.</w:t>
      </w:r>
      <w:r w:rsidR="00616EF8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616EF8">
        <w:rPr>
          <w:rFonts w:ascii="Times New Roman" w:hAnsi="Times New Roman" w:cs="Times New Roman"/>
          <w:sz w:val="28"/>
          <w:szCs w:val="28"/>
        </w:rPr>
        <w:t>.</w:t>
      </w:r>
    </w:p>
    <w:p w:rsidR="00616EF8" w:rsidRDefault="00616EF8" w:rsidP="00BB7FD1">
      <w:pPr>
        <w:spacing w:after="0" w:line="276" w:lineRule="auto"/>
        <w:ind w:left="6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книги должны помочь нашим студентам стать высококвалифицированными и востребованными на рынке труда специалистами.</w:t>
      </w:r>
    </w:p>
    <w:p w:rsidR="00AB3D65" w:rsidRPr="00616EF8" w:rsidRDefault="00AB3D65" w:rsidP="00BB7FD1">
      <w:pPr>
        <w:spacing w:after="0" w:line="276" w:lineRule="auto"/>
        <w:ind w:left="6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работала с 11 по 22 ноября в библиотеке экономического отделения ЗТТиЭ.</w:t>
      </w:r>
    </w:p>
    <w:sectPr w:rsidR="00AB3D65" w:rsidRPr="00616EF8" w:rsidSect="00E73C0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3C0F"/>
    <w:rsid w:val="00021954"/>
    <w:rsid w:val="003230B5"/>
    <w:rsid w:val="003A7325"/>
    <w:rsid w:val="003E63AE"/>
    <w:rsid w:val="00576081"/>
    <w:rsid w:val="00616EF8"/>
    <w:rsid w:val="007B6A2F"/>
    <w:rsid w:val="007C7CA9"/>
    <w:rsid w:val="007F2D95"/>
    <w:rsid w:val="009F06B5"/>
    <w:rsid w:val="00AB3D65"/>
    <w:rsid w:val="00BB7FD1"/>
    <w:rsid w:val="00CF19A1"/>
    <w:rsid w:val="00D21135"/>
    <w:rsid w:val="00E73C0F"/>
    <w:rsid w:val="00E81C33"/>
    <w:rsid w:val="00EE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95"/>
  </w:style>
  <w:style w:type="paragraph" w:styleId="1">
    <w:name w:val="heading 1"/>
    <w:basedOn w:val="a"/>
    <w:link w:val="10"/>
    <w:uiPriority w:val="9"/>
    <w:qFormat/>
    <w:rsid w:val="007F2D9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F2D9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2D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F2D9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D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F2D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7F2D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F2D9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7F2D95"/>
    <w:rPr>
      <w:b/>
      <w:bCs/>
    </w:rPr>
  </w:style>
  <w:style w:type="character" w:styleId="a4">
    <w:name w:val="Emphasis"/>
    <w:basedOn w:val="a0"/>
    <w:uiPriority w:val="20"/>
    <w:qFormat/>
    <w:rsid w:val="007F2D95"/>
    <w:rPr>
      <w:i/>
      <w:iCs/>
    </w:rPr>
  </w:style>
  <w:style w:type="paragraph" w:styleId="a5">
    <w:name w:val="Normal (Web)"/>
    <w:basedOn w:val="a"/>
    <w:uiPriority w:val="99"/>
    <w:semiHidden/>
    <w:unhideWhenUsed/>
    <w:rsid w:val="007C7CA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B7FD1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B7F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2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47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02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8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4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0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23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74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92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80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244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64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111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04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59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408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41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4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22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8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03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21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980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54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42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62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98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658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2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1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79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58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62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417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0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57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14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79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097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96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turbo?parent-reqid=1576734279194132-2436108901914266900126-man1-5896&amp;utm_source=turbo_turbo&amp;text=https%3A//www.calend.ru/persons/26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bib-1</dc:creator>
  <cp:keywords/>
  <dc:description/>
  <cp:lastModifiedBy>bib-1</cp:lastModifiedBy>
  <cp:revision>3</cp:revision>
  <dcterms:created xsi:type="dcterms:W3CDTF">2019-12-19T04:52:00Z</dcterms:created>
  <dcterms:modified xsi:type="dcterms:W3CDTF">2019-12-19T04:53:00Z</dcterms:modified>
</cp:coreProperties>
</file>