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E56AF7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AB5867">
        <w:rPr>
          <w:b/>
          <w:sz w:val="28"/>
          <w:szCs w:val="28"/>
        </w:rPr>
        <w:t>.01.2018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E56AF7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104, 403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>часа: «Твои люди, город.  М.Г.Первухин</w:t>
      </w:r>
      <w:r w:rsidRPr="00695672">
        <w:rPr>
          <w:b/>
          <w:sz w:val="28"/>
          <w:szCs w:val="28"/>
        </w:rPr>
        <w:t>».</w:t>
      </w:r>
    </w:p>
    <w:p w:rsidR="008E1D30" w:rsidRDefault="008E1D30" w:rsidP="00AB5867">
      <w:pPr>
        <w:spacing w:after="0"/>
        <w:rPr>
          <w:b/>
          <w:sz w:val="28"/>
          <w:szCs w:val="28"/>
        </w:rPr>
      </w:pPr>
    </w:p>
    <w:p w:rsidR="00AB5867" w:rsidRDefault="00AB5867" w:rsidP="00E56AF7">
      <w:pPr>
        <w:pStyle w:val="a6"/>
      </w:pPr>
      <w:r>
        <w:t xml:space="preserve">      </w:t>
      </w:r>
      <w:r w:rsidR="00E56AF7" w:rsidRPr="00E56AF7">
        <w:drawing>
          <wp:inline distT="0" distB="0" distL="0" distR="0">
            <wp:extent cx="2124075" cy="2828925"/>
            <wp:effectExtent l="19050" t="0" r="9525" b="0"/>
            <wp:docPr id="1" name="Рисунок 1" descr="http://www.biblioatom.ru/pers/pervuhin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http://www.biblioatom.ru/pers/pervuhin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77" cy="283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F7" w:rsidRDefault="00E56AF7" w:rsidP="00E56AF7">
      <w:pPr>
        <w:pStyle w:val="a6"/>
      </w:pPr>
    </w:p>
    <w:p w:rsidR="00E56AF7" w:rsidRPr="00E56AF7" w:rsidRDefault="00E56AF7" w:rsidP="00E56AF7">
      <w:pPr>
        <w:pStyle w:val="a6"/>
        <w:rPr>
          <w:b/>
          <w:sz w:val="32"/>
          <w:szCs w:val="32"/>
        </w:rPr>
      </w:pPr>
      <w:r w:rsidRPr="00E56AF7">
        <w:rPr>
          <w:b/>
          <w:sz w:val="32"/>
          <w:szCs w:val="32"/>
        </w:rPr>
        <w:t xml:space="preserve">Первухин Михаил Георгиевич </w:t>
      </w:r>
    </w:p>
    <w:p w:rsidR="00E56AF7" w:rsidRPr="00E56AF7" w:rsidRDefault="00E56AF7" w:rsidP="00E56AF7">
      <w:pPr>
        <w:pStyle w:val="a6"/>
        <w:rPr>
          <w:b/>
          <w:sz w:val="32"/>
          <w:szCs w:val="32"/>
        </w:rPr>
      </w:pPr>
    </w:p>
    <w:p w:rsidR="00E56AF7" w:rsidRPr="00E56AF7" w:rsidRDefault="00E56AF7" w:rsidP="00E56AF7">
      <w:pPr>
        <w:pStyle w:val="a6"/>
        <w:rPr>
          <w:sz w:val="28"/>
          <w:szCs w:val="28"/>
        </w:rPr>
      </w:pPr>
      <w:r w:rsidRPr="00E56AF7">
        <w:rPr>
          <w:sz w:val="28"/>
          <w:szCs w:val="28"/>
        </w:rPr>
        <w:t>Родился в заводском посёлке </w:t>
      </w:r>
      <w:hyperlink r:id="rId6" w:history="1">
        <w:r w:rsidRPr="00E56AF7">
          <w:rPr>
            <w:rStyle w:val="a7"/>
            <w:sz w:val="28"/>
            <w:szCs w:val="28"/>
          </w:rPr>
          <w:t>Юрюзанский  Завод</w:t>
        </w:r>
      </w:hyperlink>
      <w:r w:rsidRPr="00E56AF7">
        <w:rPr>
          <w:sz w:val="28"/>
          <w:szCs w:val="28"/>
        </w:rPr>
        <w:t>  Златоустовского уезда </w:t>
      </w:r>
      <w:hyperlink r:id="rId7" w:history="1">
        <w:r w:rsidRPr="00E56AF7">
          <w:rPr>
            <w:rStyle w:val="a7"/>
            <w:sz w:val="28"/>
            <w:szCs w:val="28"/>
          </w:rPr>
          <w:t>Уфимской губернии</w:t>
        </w:r>
      </w:hyperlink>
      <w:r w:rsidRPr="00E56AF7">
        <w:rPr>
          <w:sz w:val="28"/>
          <w:szCs w:val="28"/>
        </w:rPr>
        <w:t> (ныне город Юрюзань, </w:t>
      </w:r>
      <w:hyperlink r:id="rId8" w:history="1">
        <w:r w:rsidRPr="00E56AF7">
          <w:rPr>
            <w:rStyle w:val="a7"/>
            <w:sz w:val="28"/>
            <w:szCs w:val="28"/>
          </w:rPr>
          <w:t>Челябинская область</w:t>
        </w:r>
      </w:hyperlink>
      <w:r w:rsidRPr="00E56AF7">
        <w:rPr>
          <w:sz w:val="28"/>
          <w:szCs w:val="28"/>
        </w:rPr>
        <w:t xml:space="preserve">) в семье кузнеца. </w:t>
      </w:r>
    </w:p>
    <w:p w:rsidR="00E56AF7" w:rsidRPr="00E56AF7" w:rsidRDefault="00E56AF7" w:rsidP="00E56AF7">
      <w:pPr>
        <w:pStyle w:val="a6"/>
        <w:rPr>
          <w:sz w:val="28"/>
          <w:szCs w:val="28"/>
        </w:rPr>
      </w:pPr>
      <w:r w:rsidRPr="00E56AF7">
        <w:rPr>
          <w:sz w:val="28"/>
          <w:szCs w:val="28"/>
        </w:rPr>
        <w:t>Учился в </w:t>
      </w:r>
      <w:hyperlink r:id="rId9" w:history="1">
        <w:r w:rsidRPr="00E56AF7">
          <w:rPr>
            <w:rStyle w:val="a7"/>
            <w:sz w:val="28"/>
            <w:szCs w:val="28"/>
          </w:rPr>
          <w:t>Златоустовской</w:t>
        </w:r>
      </w:hyperlink>
      <w:r w:rsidRPr="00E56AF7">
        <w:rPr>
          <w:sz w:val="28"/>
          <w:szCs w:val="28"/>
        </w:rPr>
        <w:t> </w:t>
      </w:r>
      <w:hyperlink r:id="rId10" w:history="1">
        <w:r w:rsidRPr="00E56AF7">
          <w:rPr>
            <w:rStyle w:val="a7"/>
            <w:sz w:val="28"/>
            <w:szCs w:val="28"/>
          </w:rPr>
          <w:t>школе</w:t>
        </w:r>
      </w:hyperlink>
      <w:r w:rsidRPr="00E56AF7">
        <w:rPr>
          <w:sz w:val="28"/>
          <w:szCs w:val="28"/>
        </w:rPr>
        <w:t> второй ступени, где возглавлял </w:t>
      </w:r>
      <w:hyperlink r:id="rId11" w:history="1">
        <w:r w:rsidRPr="00E56AF7">
          <w:rPr>
            <w:rStyle w:val="a7"/>
            <w:sz w:val="28"/>
            <w:szCs w:val="28"/>
          </w:rPr>
          <w:t>комсомольскую</w:t>
        </w:r>
      </w:hyperlink>
      <w:r w:rsidRPr="00E56AF7">
        <w:rPr>
          <w:sz w:val="28"/>
          <w:szCs w:val="28"/>
        </w:rPr>
        <w:t xml:space="preserve"> ячейку.  </w:t>
      </w:r>
    </w:p>
    <w:p w:rsidR="00E56AF7" w:rsidRPr="00E56AF7" w:rsidRDefault="00E56AF7" w:rsidP="00E56AF7">
      <w:pPr>
        <w:pStyle w:val="a6"/>
        <w:rPr>
          <w:sz w:val="28"/>
          <w:szCs w:val="28"/>
        </w:rPr>
      </w:pPr>
      <w:r w:rsidRPr="00E56AF7">
        <w:rPr>
          <w:sz w:val="28"/>
          <w:szCs w:val="28"/>
        </w:rPr>
        <w:t xml:space="preserve">Был также одним из первых комсомольцев города Златоуст, который был делегатом губернской комсомольской конференции. </w:t>
      </w:r>
    </w:p>
    <w:p w:rsidR="00E56AF7" w:rsidRPr="00E56AF7" w:rsidRDefault="00E56AF7" w:rsidP="00E56AF7">
      <w:pPr>
        <w:pStyle w:val="a6"/>
        <w:rPr>
          <w:sz w:val="28"/>
          <w:szCs w:val="28"/>
        </w:rPr>
      </w:pPr>
      <w:r w:rsidRPr="00E56AF7">
        <w:rPr>
          <w:sz w:val="28"/>
          <w:szCs w:val="28"/>
        </w:rPr>
        <w:t>С </w:t>
      </w:r>
      <w:hyperlink r:id="rId12" w:history="1">
        <w:r w:rsidRPr="00E56AF7">
          <w:rPr>
            <w:rStyle w:val="a7"/>
            <w:sz w:val="28"/>
            <w:szCs w:val="28"/>
          </w:rPr>
          <w:t>августа</w:t>
        </w:r>
      </w:hyperlink>
      <w:r w:rsidRPr="00E56AF7">
        <w:rPr>
          <w:sz w:val="28"/>
          <w:szCs w:val="28"/>
        </w:rPr>
        <w:t> по </w:t>
      </w:r>
      <w:hyperlink r:id="rId13" w:history="1">
        <w:r w:rsidRPr="00E56AF7">
          <w:rPr>
            <w:rStyle w:val="a7"/>
            <w:sz w:val="28"/>
            <w:szCs w:val="28"/>
          </w:rPr>
          <w:t>октябрь</w:t>
        </w:r>
      </w:hyperlink>
      <w:r w:rsidRPr="00E56AF7">
        <w:rPr>
          <w:sz w:val="28"/>
          <w:szCs w:val="28"/>
        </w:rPr>
        <w:t> </w:t>
      </w:r>
      <w:hyperlink r:id="rId14" w:history="1">
        <w:r w:rsidRPr="00E56AF7">
          <w:rPr>
            <w:rStyle w:val="a7"/>
            <w:sz w:val="28"/>
            <w:szCs w:val="28"/>
          </w:rPr>
          <w:t>1919 года</w:t>
        </w:r>
      </w:hyperlink>
      <w:r w:rsidRPr="00E56AF7">
        <w:rPr>
          <w:sz w:val="28"/>
          <w:szCs w:val="28"/>
        </w:rPr>
        <w:t> входил в Комиссию по национализации имущества буржуазии в городе </w:t>
      </w:r>
      <w:hyperlink r:id="rId15" w:history="1">
        <w:r w:rsidRPr="00E56AF7">
          <w:rPr>
            <w:rStyle w:val="a7"/>
            <w:sz w:val="28"/>
            <w:szCs w:val="28"/>
          </w:rPr>
          <w:t>Златоуст</w:t>
        </w:r>
      </w:hyperlink>
      <w:r w:rsidRPr="00E56AF7">
        <w:rPr>
          <w:sz w:val="28"/>
          <w:szCs w:val="28"/>
        </w:rPr>
        <w:t xml:space="preserve">. </w:t>
      </w:r>
    </w:p>
    <w:p w:rsidR="00E56AF7" w:rsidRPr="00E56AF7" w:rsidRDefault="00E56AF7" w:rsidP="00E56AF7">
      <w:pPr>
        <w:pStyle w:val="a6"/>
        <w:rPr>
          <w:sz w:val="28"/>
          <w:szCs w:val="28"/>
        </w:rPr>
      </w:pPr>
      <w:r w:rsidRPr="00E56AF7">
        <w:rPr>
          <w:sz w:val="28"/>
          <w:szCs w:val="28"/>
        </w:rPr>
        <w:t>В том же году также вступил в </w:t>
      </w:r>
      <w:hyperlink r:id="rId16" w:history="1">
        <w:r w:rsidRPr="00E56AF7">
          <w:rPr>
            <w:rStyle w:val="a7"/>
            <w:sz w:val="28"/>
            <w:szCs w:val="28"/>
          </w:rPr>
          <w:t>РКП (б)</w:t>
        </w:r>
      </w:hyperlink>
      <w:r w:rsidRPr="00E56AF7">
        <w:rPr>
          <w:sz w:val="28"/>
          <w:szCs w:val="28"/>
        </w:rPr>
        <w:t xml:space="preserve">. </w:t>
      </w:r>
    </w:p>
    <w:p w:rsidR="00E56AF7" w:rsidRPr="00E56AF7" w:rsidRDefault="00E56AF7" w:rsidP="00E56AF7">
      <w:pPr>
        <w:pStyle w:val="a6"/>
        <w:rPr>
          <w:sz w:val="28"/>
          <w:szCs w:val="28"/>
        </w:rPr>
      </w:pPr>
      <w:r w:rsidRPr="00E56AF7">
        <w:rPr>
          <w:sz w:val="28"/>
          <w:szCs w:val="28"/>
        </w:rPr>
        <w:t>С октября 1919 года по </w:t>
      </w:r>
      <w:hyperlink r:id="rId17" w:history="1">
        <w:r w:rsidRPr="00E56AF7">
          <w:rPr>
            <w:rStyle w:val="a7"/>
            <w:sz w:val="28"/>
            <w:szCs w:val="28"/>
          </w:rPr>
          <w:t>февраль</w:t>
        </w:r>
      </w:hyperlink>
      <w:r w:rsidRPr="00E56AF7">
        <w:rPr>
          <w:sz w:val="28"/>
          <w:szCs w:val="28"/>
        </w:rPr>
        <w:t> </w:t>
      </w:r>
      <w:hyperlink r:id="rId18" w:history="1">
        <w:r w:rsidRPr="00E56AF7">
          <w:rPr>
            <w:rStyle w:val="a7"/>
            <w:sz w:val="28"/>
            <w:szCs w:val="28"/>
          </w:rPr>
          <w:t>1920 года</w:t>
        </w:r>
      </w:hyperlink>
      <w:r w:rsidRPr="00E56AF7">
        <w:rPr>
          <w:sz w:val="28"/>
          <w:szCs w:val="28"/>
        </w:rPr>
        <w:t xml:space="preserve"> работал экспедитором газеты «Борьба», которая издавалась в </w:t>
      </w:r>
      <w:hyperlink r:id="rId19" w:history="1">
        <w:r w:rsidRPr="00E56AF7">
          <w:rPr>
            <w:rStyle w:val="a7"/>
            <w:sz w:val="28"/>
            <w:szCs w:val="28"/>
          </w:rPr>
          <w:t>Златоусте</w:t>
        </w:r>
      </w:hyperlink>
      <w:r w:rsidRPr="00E56AF7">
        <w:rPr>
          <w:sz w:val="28"/>
          <w:szCs w:val="28"/>
        </w:rPr>
        <w:t xml:space="preserve">. </w:t>
      </w:r>
    </w:p>
    <w:p w:rsidR="00E56AF7" w:rsidRPr="00E56AF7" w:rsidRDefault="00E56AF7" w:rsidP="00E56AF7">
      <w:pPr>
        <w:pStyle w:val="a6"/>
        <w:rPr>
          <w:sz w:val="28"/>
          <w:szCs w:val="28"/>
        </w:rPr>
      </w:pPr>
      <w:r w:rsidRPr="00E56AF7">
        <w:rPr>
          <w:sz w:val="28"/>
          <w:szCs w:val="28"/>
        </w:rPr>
        <w:t>Окончив курсы внешкольных инструкторов в Златоусте в </w:t>
      </w:r>
      <w:hyperlink r:id="rId20" w:history="1">
        <w:r w:rsidRPr="00E56AF7">
          <w:rPr>
            <w:rStyle w:val="a7"/>
            <w:sz w:val="28"/>
            <w:szCs w:val="28"/>
          </w:rPr>
          <w:t>мае</w:t>
        </w:r>
      </w:hyperlink>
      <w:r w:rsidRPr="00E56AF7">
        <w:rPr>
          <w:sz w:val="28"/>
          <w:szCs w:val="28"/>
        </w:rPr>
        <w:t xml:space="preserve"> 1920 года, до октября того же года работал внешкольным инструктором Юрюзанского районного отдела народного образования. </w:t>
      </w:r>
    </w:p>
    <w:p w:rsidR="00E56AF7" w:rsidRPr="00E56AF7" w:rsidRDefault="00E56AF7" w:rsidP="00E56AF7">
      <w:pPr>
        <w:pStyle w:val="a6"/>
        <w:rPr>
          <w:sz w:val="28"/>
          <w:szCs w:val="28"/>
        </w:rPr>
      </w:pPr>
    </w:p>
    <w:p w:rsid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Данное мероприятие проведено   библиотекарем 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Л.Н. Коваленко             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1C7471"/>
    <w:rsid w:val="003133E9"/>
    <w:rsid w:val="0041568A"/>
    <w:rsid w:val="006F6A5E"/>
    <w:rsid w:val="00723E90"/>
    <w:rsid w:val="008E1D30"/>
    <w:rsid w:val="00AB5867"/>
    <w:rsid w:val="00C102C3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13" Type="http://schemas.openxmlformats.org/officeDocument/2006/relationships/hyperlink" Target="https://ru.wikipedia.org/wiki/%D0%9E%D0%BA%D1%82%D1%8F%D0%B1%D1%80%D1%8C" TargetMode="External"/><Relationship Id="rId18" Type="http://schemas.openxmlformats.org/officeDocument/2006/relationships/hyperlink" Target="https://ru.wikipedia.org/wiki/1920_%D0%B3%D0%BE%D0%B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3%D1%84%D0%B8%D0%BC%D1%81%D0%BA%D0%B0%D1%8F_%D0%B3%D1%83%D0%B1%D0%B5%D1%80%D0%BD%D0%B8%D1%8F" TargetMode="External"/><Relationship Id="rId12" Type="http://schemas.openxmlformats.org/officeDocument/2006/relationships/hyperlink" Target="https://ru.wikipedia.org/wiki/%D0%90%D0%B2%D0%B3%D1%83%D1%81%D1%82" TargetMode="External"/><Relationship Id="rId17" Type="http://schemas.openxmlformats.org/officeDocument/2006/relationships/hyperlink" Target="https://ru.wikipedia.org/wiki/%D0%A4%D0%B5%D0%B2%D1%80%D0%B0%D0%BB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20" Type="http://schemas.openxmlformats.org/officeDocument/2006/relationships/hyperlink" Target="https://ru.wikipedia.org/wiki/%D0%9C%D0%B0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E%D1%80%D1%8E%D0%B7%D0%B0%D0%BD%D1%8C_(%D0%B3%D0%BE%D1%80%D0%BE%D0%B4)" TargetMode="External"/><Relationship Id="rId11" Type="http://schemas.openxmlformats.org/officeDocument/2006/relationships/hyperlink" Target="https://ru.wikipedia.org/wiki/%D0%9A%D0%BE%D0%BC%D1%81%D0%BE%D0%BC%D0%BE%D0%B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7%D0%BB%D0%B0%D1%82%D0%BE%D1%83%D1%81%D1%82" TargetMode="External"/><Relationship Id="rId10" Type="http://schemas.openxmlformats.org/officeDocument/2006/relationships/hyperlink" Target="https://ru.wikipedia.org/wiki/%D0%A8%D0%BA%D0%BE%D0%BB%D0%B0" TargetMode="External"/><Relationship Id="rId19" Type="http://schemas.openxmlformats.org/officeDocument/2006/relationships/hyperlink" Target="https://ru.wikipedia.org/wiki/%D0%97%D0%BB%D0%B0%D1%82%D0%BE%D1%83%D1%8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B%D0%B0%D1%82%D0%BE%D1%83%D1%81%D1%82" TargetMode="External"/><Relationship Id="rId14" Type="http://schemas.openxmlformats.org/officeDocument/2006/relationships/hyperlink" Target="https://ru.wikipedia.org/wiki/1919_%D0%B3%D0%BE%D0%B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2334</Characters>
  <Application>Microsoft Office Word</Application>
  <DocSecurity>0</DocSecurity>
  <Lines>19</Lines>
  <Paragraphs>5</Paragraphs>
  <ScaleCrop>false</ScaleCrop>
  <Company>ПЛ-111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7</cp:revision>
  <dcterms:created xsi:type="dcterms:W3CDTF">2018-01-15T06:44:00Z</dcterms:created>
  <dcterms:modified xsi:type="dcterms:W3CDTF">2018-01-18T05:38:00Z</dcterms:modified>
</cp:coreProperties>
</file>