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AD75D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16.01.2019г. на отделении «ОиПП» проведены  классные </w:t>
      </w:r>
      <w:r w:rsidR="00006EA6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ы</w:t>
      </w:r>
    </w:p>
    <w:p w:rsidR="00AB5867" w:rsidRPr="00695672" w:rsidRDefault="00AD75D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104, 302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CD6F2C">
        <w:rPr>
          <w:b/>
          <w:sz w:val="28"/>
          <w:szCs w:val="28"/>
        </w:rPr>
        <w:t>часа: «Творчество В.Высоцкого</w:t>
      </w:r>
      <w:r w:rsidRPr="00695672">
        <w:rPr>
          <w:b/>
          <w:sz w:val="28"/>
          <w:szCs w:val="28"/>
        </w:rPr>
        <w:t>».</w:t>
      </w:r>
    </w:p>
    <w:p w:rsidR="00AD75D2" w:rsidRDefault="00AD75D2" w:rsidP="00AB5867">
      <w:pPr>
        <w:spacing w:after="0"/>
        <w:rPr>
          <w:b/>
          <w:sz w:val="28"/>
          <w:szCs w:val="28"/>
        </w:rPr>
      </w:pPr>
    </w:p>
    <w:p w:rsidR="00CD6F2C" w:rsidRDefault="00AD75D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AD75D2">
        <w:rPr>
          <w:b/>
          <w:sz w:val="28"/>
          <w:szCs w:val="28"/>
        </w:rPr>
        <w:drawing>
          <wp:inline distT="0" distB="0" distL="0" distR="0">
            <wp:extent cx="2714625" cy="2828925"/>
            <wp:effectExtent l="171450" t="133350" r="371475" b="314325"/>
            <wp:docPr id="2" name="Рисунок 1" descr="C:\Documents and Settings\Анжела Владимировна\Рабочий стол\Высоцкий с Ю.Любимовы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Documents and Settings\Анжела Владимировна\Рабочий стол\Высоцкий с Ю.Любимовы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75D2" w:rsidRDefault="00AD75D2" w:rsidP="00AB5867">
      <w:pPr>
        <w:spacing w:after="0"/>
        <w:rPr>
          <w:b/>
          <w:sz w:val="28"/>
          <w:szCs w:val="28"/>
        </w:rPr>
      </w:pPr>
    </w:p>
    <w:p w:rsidR="00CD6F2C" w:rsidRDefault="00CD6F2C" w:rsidP="00AB5867">
      <w:pPr>
        <w:spacing w:after="0"/>
        <w:rPr>
          <w:b/>
          <w:sz w:val="28"/>
          <w:szCs w:val="28"/>
        </w:rPr>
      </w:pPr>
    </w:p>
    <w:p w:rsidR="00AD75D2" w:rsidRPr="00AD75D2" w:rsidRDefault="00AD75D2" w:rsidP="00AD7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F2C" w:rsidRPr="00CD6F2C">
        <w:rPr>
          <w:sz w:val="28"/>
          <w:szCs w:val="28"/>
        </w:rPr>
        <w:t xml:space="preserve"> </w:t>
      </w:r>
      <w:r w:rsidRPr="00AD75D2">
        <w:rPr>
          <w:sz w:val="28"/>
          <w:szCs w:val="28"/>
        </w:rPr>
        <w:t>После окончания в 1960 году учебы в школе-студии МХАТа</w:t>
      </w:r>
      <w:r>
        <w:rPr>
          <w:sz w:val="28"/>
          <w:szCs w:val="28"/>
        </w:rPr>
        <w:t xml:space="preserve"> </w:t>
      </w:r>
      <w:r w:rsidR="00A610C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AD75D2">
        <w:rPr>
          <w:sz w:val="28"/>
          <w:szCs w:val="28"/>
        </w:rPr>
        <w:t xml:space="preserve">Высоцкий некоторое время работал в театре имени А.С. Пушкина затем в Театре миниатюр. Он играл в эпизодах, в массовке, радости от сцены не получал. </w:t>
      </w:r>
    </w:p>
    <w:p w:rsidR="00AD75D2" w:rsidRDefault="00AD75D2" w:rsidP="00AD7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75D2">
        <w:rPr>
          <w:sz w:val="28"/>
          <w:szCs w:val="28"/>
        </w:rPr>
        <w:t xml:space="preserve">В 1964 году Владимир Высоцкий приходит в Театр на Таганке, который по выражению самого Высоцкого, стал для него "своим театром". </w:t>
      </w:r>
    </w:p>
    <w:p w:rsidR="00AD75D2" w:rsidRPr="00AD75D2" w:rsidRDefault="00AD75D2" w:rsidP="00AD75D2">
      <w:pPr>
        <w:spacing w:after="0"/>
        <w:rPr>
          <w:sz w:val="28"/>
          <w:szCs w:val="28"/>
        </w:rPr>
      </w:pPr>
      <w:r w:rsidRPr="00AD75D2">
        <w:rPr>
          <w:sz w:val="28"/>
          <w:szCs w:val="28"/>
        </w:rPr>
        <w:t xml:space="preserve">Так начался творческий путь Высоцкого в Театре на Таганке. </w:t>
      </w:r>
    </w:p>
    <w:p w:rsidR="00AD75D2" w:rsidRPr="00AD75D2" w:rsidRDefault="00AD75D2" w:rsidP="00AD75D2">
      <w:pPr>
        <w:spacing w:after="0"/>
        <w:rPr>
          <w:sz w:val="28"/>
          <w:szCs w:val="28"/>
        </w:rPr>
      </w:pPr>
      <w:r w:rsidRPr="00AD75D2">
        <w:rPr>
          <w:sz w:val="28"/>
          <w:szCs w:val="28"/>
        </w:rPr>
        <w:t xml:space="preserve">   </w:t>
      </w:r>
    </w:p>
    <w:p w:rsidR="00AD75D2" w:rsidRDefault="00AD75D2" w:rsidP="00AD75D2">
      <w:pPr>
        <w:spacing w:after="0"/>
        <w:rPr>
          <w:sz w:val="28"/>
          <w:szCs w:val="28"/>
        </w:rPr>
      </w:pPr>
    </w:p>
    <w:p w:rsidR="00CD6F2C" w:rsidRPr="00CD6F2C" w:rsidRDefault="00CD6F2C" w:rsidP="00AD75D2">
      <w:pPr>
        <w:spacing w:after="0"/>
        <w:rPr>
          <w:sz w:val="28"/>
          <w:szCs w:val="28"/>
        </w:rPr>
      </w:pPr>
    </w:p>
    <w:p w:rsidR="00CD6F2C" w:rsidRDefault="00CD6F2C" w:rsidP="00CD6F2C">
      <w:r w:rsidRPr="00CD6F2C">
        <w:t xml:space="preserve">   </w:t>
      </w:r>
    </w:p>
    <w:p w:rsidR="00AD75D2" w:rsidRDefault="00AD75D2" w:rsidP="00CD6F2C"/>
    <w:p w:rsidR="00AD75D2" w:rsidRDefault="00AD75D2" w:rsidP="00CD6F2C"/>
    <w:p w:rsidR="00AD75D2" w:rsidRDefault="00AD75D2" w:rsidP="00CD6F2C"/>
    <w:p w:rsidR="00AD75D2" w:rsidRDefault="00AD75D2" w:rsidP="00CD6F2C"/>
    <w:p w:rsidR="00AD75D2" w:rsidRDefault="00AD75D2" w:rsidP="00CD6F2C"/>
    <w:p w:rsidR="00AD75D2" w:rsidRDefault="00AD75D2" w:rsidP="00CD6F2C"/>
    <w:p w:rsidR="006666CD" w:rsidRDefault="006666CD" w:rsidP="00CD6F2C"/>
    <w:p w:rsidR="006666CD" w:rsidRDefault="006666CD" w:rsidP="00CD6F2C"/>
    <w:p w:rsidR="00AD75D2" w:rsidRDefault="00AD75D2" w:rsidP="00CD6F2C">
      <w:r w:rsidRPr="00AD75D2">
        <w:drawing>
          <wp:inline distT="0" distB="0" distL="0" distR="0">
            <wp:extent cx="3810000" cy="3009900"/>
            <wp:effectExtent l="171450" t="133350" r="361950" b="304800"/>
            <wp:docPr id="4" name="Рисунок 3" descr="C:\Documents and Settings\Анжела Владимировна\Рабочий стол\Высоцкий\Гамлет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Documents and Settings\Анжела Владимировна\Рабочий стол\Высоцкий\Гамле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66CD" w:rsidRPr="006666CD" w:rsidRDefault="006666CD" w:rsidP="006666CD">
      <w:pPr>
        <w:rPr>
          <w:sz w:val="28"/>
          <w:szCs w:val="28"/>
        </w:rPr>
      </w:pPr>
      <w:r w:rsidRPr="006666CD">
        <w:rPr>
          <w:sz w:val="28"/>
          <w:szCs w:val="28"/>
        </w:rPr>
        <w:t xml:space="preserve">Гамлет, Галилей, Пугачев, Свидригайлов - целая палитра образов, созданных вместе с Юрием Любимовым. </w:t>
      </w:r>
    </w:p>
    <w:p w:rsidR="006666CD" w:rsidRPr="006666CD" w:rsidRDefault="006666CD" w:rsidP="006666CD">
      <w:pPr>
        <w:rPr>
          <w:sz w:val="28"/>
          <w:szCs w:val="28"/>
        </w:rPr>
      </w:pPr>
      <w:r w:rsidRPr="006666CD">
        <w:rPr>
          <w:sz w:val="28"/>
          <w:szCs w:val="28"/>
        </w:rPr>
        <w:t xml:space="preserve">Любимов поставит и последний спектакль с Высоцким - прощание Владимира Семеновича со зрителями... </w:t>
      </w:r>
    </w:p>
    <w:p w:rsidR="006666CD" w:rsidRPr="006666CD" w:rsidRDefault="006666CD" w:rsidP="006666CD">
      <w:pPr>
        <w:rPr>
          <w:sz w:val="28"/>
          <w:szCs w:val="28"/>
        </w:rPr>
      </w:pPr>
      <w:r w:rsidRPr="006666CD">
        <w:rPr>
          <w:sz w:val="28"/>
          <w:szCs w:val="28"/>
        </w:rPr>
        <w:t xml:space="preserve">Однако в театре не всегда все шло гладко. </w:t>
      </w:r>
    </w:p>
    <w:p w:rsidR="006666CD" w:rsidRPr="006666CD" w:rsidRDefault="006666CD" w:rsidP="006666CD">
      <w:pPr>
        <w:rPr>
          <w:sz w:val="28"/>
          <w:szCs w:val="28"/>
        </w:rPr>
      </w:pPr>
      <w:r w:rsidRPr="006666CD">
        <w:rPr>
          <w:sz w:val="28"/>
          <w:szCs w:val="28"/>
        </w:rPr>
        <w:t xml:space="preserve">  Почти отеческое отношение Юрия Любимова к Высоцкому и всегда прощавшиеся ему проступки, вызывали зависть коллег-актеров, за исключением нескольких друзей Высоцкого -    </w:t>
      </w:r>
      <w:r>
        <w:rPr>
          <w:sz w:val="28"/>
          <w:szCs w:val="28"/>
        </w:rPr>
        <w:t>В.</w:t>
      </w:r>
      <w:r w:rsidRPr="006666CD">
        <w:rPr>
          <w:sz w:val="28"/>
          <w:szCs w:val="28"/>
        </w:rPr>
        <w:t>Золотухина,</w:t>
      </w:r>
      <w:r>
        <w:rPr>
          <w:sz w:val="28"/>
          <w:szCs w:val="28"/>
        </w:rPr>
        <w:t xml:space="preserve"> А. Демидовой.</w:t>
      </w:r>
    </w:p>
    <w:p w:rsidR="006666CD" w:rsidRDefault="006666CD" w:rsidP="006666CD">
      <w:pPr>
        <w:rPr>
          <w:sz w:val="28"/>
          <w:szCs w:val="28"/>
        </w:rPr>
      </w:pPr>
    </w:p>
    <w:p w:rsidR="006666CD" w:rsidRPr="005A25FB" w:rsidRDefault="006666CD" w:rsidP="006666CD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AD75D2" w:rsidRPr="00CD6F2C" w:rsidRDefault="006666CD" w:rsidP="006666CD">
      <w:pPr>
        <w:spacing w:after="0"/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006EA6" w:rsidRDefault="00006EA6" w:rsidP="00AB5867"/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992D3C" w:rsidRDefault="00AB5867" w:rsidP="00AB5867">
      <w:pPr>
        <w:spacing w:after="0"/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6EA6"/>
    <w:rsid w:val="001B5D6C"/>
    <w:rsid w:val="002B3B8E"/>
    <w:rsid w:val="006666CD"/>
    <w:rsid w:val="006F6A5E"/>
    <w:rsid w:val="00723E90"/>
    <w:rsid w:val="00A610CE"/>
    <w:rsid w:val="00AB5867"/>
    <w:rsid w:val="00AD75D2"/>
    <w:rsid w:val="00B80250"/>
    <w:rsid w:val="00C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2018-01-15T06:44:00Z</dcterms:created>
  <dcterms:modified xsi:type="dcterms:W3CDTF">2019-01-16T03:54:00Z</dcterms:modified>
</cp:coreProperties>
</file>