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B0" w:rsidRPr="006E1585" w:rsidRDefault="00CF56D7" w:rsidP="00074BB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</w:t>
      </w:r>
      <w:r w:rsidR="00074BB0">
        <w:rPr>
          <w:rFonts w:ascii="Arial" w:hAnsi="Arial" w:cs="Arial"/>
          <w:b/>
          <w:sz w:val="28"/>
          <w:szCs w:val="28"/>
        </w:rPr>
        <w:t>.09</w:t>
      </w:r>
      <w:r>
        <w:rPr>
          <w:rFonts w:ascii="Arial" w:hAnsi="Arial" w:cs="Arial"/>
          <w:b/>
          <w:sz w:val="28"/>
          <w:szCs w:val="28"/>
        </w:rPr>
        <w:t>.2019</w:t>
      </w:r>
      <w:r w:rsidR="00074BB0">
        <w:rPr>
          <w:rFonts w:ascii="Arial" w:hAnsi="Arial" w:cs="Arial"/>
          <w:b/>
          <w:sz w:val="28"/>
          <w:szCs w:val="28"/>
        </w:rPr>
        <w:t>г. на отделении «ОиПП» проведён классный час</w:t>
      </w:r>
    </w:p>
    <w:p w:rsidR="00074BB0" w:rsidRPr="006E1585" w:rsidRDefault="00CF56D7" w:rsidP="00074BB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 группе Р</w:t>
      </w:r>
      <w:proofErr w:type="gramStart"/>
      <w:r>
        <w:rPr>
          <w:rFonts w:ascii="Arial" w:hAnsi="Arial" w:cs="Arial"/>
          <w:b/>
          <w:sz w:val="28"/>
          <w:szCs w:val="28"/>
        </w:rPr>
        <w:t>1</w:t>
      </w:r>
      <w:proofErr w:type="gramEnd"/>
    </w:p>
    <w:p w:rsidR="00074BB0" w:rsidRDefault="00074BB0" w:rsidP="00074BB0">
      <w:pPr>
        <w:rPr>
          <w:rFonts w:ascii="Arial" w:hAnsi="Arial" w:cs="Arial"/>
          <w:b/>
          <w:sz w:val="28"/>
          <w:szCs w:val="28"/>
        </w:rPr>
      </w:pPr>
      <w:r w:rsidRPr="006E1585">
        <w:rPr>
          <w:rFonts w:ascii="Arial" w:hAnsi="Arial" w:cs="Arial"/>
          <w:b/>
          <w:sz w:val="28"/>
          <w:szCs w:val="28"/>
        </w:rPr>
        <w:t>тема классного час</w:t>
      </w:r>
      <w:r>
        <w:rPr>
          <w:rFonts w:ascii="Arial" w:hAnsi="Arial" w:cs="Arial"/>
          <w:b/>
          <w:sz w:val="28"/>
          <w:szCs w:val="28"/>
        </w:rPr>
        <w:t>а: «Имя трагедии – Беслан».</w:t>
      </w:r>
    </w:p>
    <w:p w:rsidR="004B0A78" w:rsidRDefault="004B0A78" w:rsidP="00745F0F">
      <w:pPr>
        <w:spacing w:after="0"/>
        <w:rPr>
          <w:sz w:val="28"/>
          <w:szCs w:val="28"/>
        </w:rPr>
      </w:pPr>
    </w:p>
    <w:p w:rsidR="00B26683" w:rsidRPr="00745F0F" w:rsidRDefault="00B26683" w:rsidP="00745F0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26683" w:rsidRDefault="008535EC">
      <w:pPr>
        <w:rPr>
          <w:sz w:val="32"/>
          <w:szCs w:val="32"/>
        </w:rPr>
      </w:pPr>
      <w:r w:rsidRPr="008535EC">
        <w:rPr>
          <w:noProof/>
          <w:sz w:val="32"/>
          <w:szCs w:val="32"/>
          <w:lang w:eastAsia="ru-RU"/>
        </w:rPr>
        <w:drawing>
          <wp:inline distT="0" distB="0" distL="0" distR="0">
            <wp:extent cx="5940425" cy="4112743"/>
            <wp:effectExtent l="19050" t="0" r="3175" b="0"/>
            <wp:docPr id="3" name="Рисунок 1" descr="beslan_oni_sgoreli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beslan_oni_sgoreli_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2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5EC" w:rsidRDefault="008535EC">
      <w:pPr>
        <w:rPr>
          <w:sz w:val="32"/>
          <w:szCs w:val="32"/>
        </w:rPr>
      </w:pPr>
    </w:p>
    <w:p w:rsidR="008535EC" w:rsidRPr="00793B81" w:rsidRDefault="008535EC" w:rsidP="008535EC">
      <w:pPr>
        <w:spacing w:after="0"/>
        <w:rPr>
          <w:b/>
          <w:sz w:val="36"/>
          <w:szCs w:val="36"/>
        </w:rPr>
      </w:pPr>
      <w:r w:rsidRPr="00793B81">
        <w:rPr>
          <w:b/>
          <w:sz w:val="36"/>
          <w:szCs w:val="36"/>
        </w:rPr>
        <w:t>Из протокола осмотра места происшествия:</w:t>
      </w:r>
    </w:p>
    <w:p w:rsidR="008535EC" w:rsidRPr="00793B81" w:rsidRDefault="008535EC" w:rsidP="008535EC">
      <w:pPr>
        <w:spacing w:after="0"/>
        <w:rPr>
          <w:b/>
          <w:sz w:val="36"/>
          <w:szCs w:val="36"/>
        </w:rPr>
      </w:pPr>
      <w:r w:rsidRPr="00793B81">
        <w:rPr>
          <w:b/>
          <w:sz w:val="36"/>
          <w:szCs w:val="36"/>
        </w:rPr>
        <w:t xml:space="preserve">«Спортивный зал школы №1 города Беслана. </w:t>
      </w:r>
    </w:p>
    <w:p w:rsidR="008535EC" w:rsidRPr="00793B81" w:rsidRDefault="008535EC" w:rsidP="008535EC">
      <w:pPr>
        <w:spacing w:after="0"/>
        <w:rPr>
          <w:b/>
          <w:sz w:val="36"/>
          <w:szCs w:val="36"/>
        </w:rPr>
      </w:pPr>
      <w:r w:rsidRPr="00793B81">
        <w:rPr>
          <w:b/>
          <w:sz w:val="36"/>
          <w:szCs w:val="36"/>
        </w:rPr>
        <w:t>На момент осмотра кровля отсутствует, деревянные балки обуглены.</w:t>
      </w:r>
    </w:p>
    <w:p w:rsidR="008535EC" w:rsidRPr="00793B81" w:rsidRDefault="008535EC" w:rsidP="008535EC">
      <w:pPr>
        <w:spacing w:after="0"/>
        <w:rPr>
          <w:b/>
          <w:sz w:val="36"/>
          <w:szCs w:val="36"/>
        </w:rPr>
      </w:pPr>
      <w:r w:rsidRPr="00793B81">
        <w:rPr>
          <w:b/>
          <w:sz w:val="36"/>
          <w:szCs w:val="36"/>
        </w:rPr>
        <w:t xml:space="preserve"> От покрытия пола, примерно на 40-50 сантиметров, пластом находятся сотни обгоревших трупов детей, женщин и мужчин, занимающие около половины площади зала».</w:t>
      </w:r>
    </w:p>
    <w:p w:rsidR="008535EC" w:rsidRPr="00793B81" w:rsidRDefault="008535EC">
      <w:pPr>
        <w:rPr>
          <w:sz w:val="36"/>
          <w:szCs w:val="36"/>
        </w:rPr>
      </w:pPr>
    </w:p>
    <w:p w:rsidR="00793B81" w:rsidRDefault="00793B81" w:rsidP="00793B81">
      <w:pPr>
        <w:rPr>
          <w:sz w:val="32"/>
          <w:szCs w:val="32"/>
        </w:rPr>
      </w:pPr>
      <w:r w:rsidRPr="008535EC">
        <w:rPr>
          <w:b/>
          <w:bCs/>
          <w:sz w:val="32"/>
          <w:szCs w:val="32"/>
        </w:rPr>
        <w:lastRenderedPageBreak/>
        <w:t>В результате террористического акта в городе Беслане в школе№1 погиб 331 заложник, из них – 186 детей.</w:t>
      </w:r>
      <w:r w:rsidRPr="008535EC">
        <w:rPr>
          <w:sz w:val="32"/>
          <w:szCs w:val="32"/>
        </w:rPr>
        <w:t xml:space="preserve"> </w:t>
      </w:r>
    </w:p>
    <w:p w:rsidR="00074BB0" w:rsidRPr="00793B81" w:rsidRDefault="00793B81">
      <w:pPr>
        <w:rPr>
          <w:sz w:val="36"/>
          <w:szCs w:val="36"/>
        </w:rPr>
      </w:pPr>
      <w:r w:rsidRPr="008535EC">
        <w:rPr>
          <w:noProof/>
          <w:sz w:val="32"/>
          <w:szCs w:val="32"/>
          <w:lang w:eastAsia="ru-RU"/>
        </w:rPr>
        <w:drawing>
          <wp:inline distT="0" distB="0" distL="0" distR="0">
            <wp:extent cx="5940425" cy="2853023"/>
            <wp:effectExtent l="95250" t="76200" r="98425" b="80677"/>
            <wp:docPr id="8" name="Рисунок 4" descr="6484fde7f3c9fc6e77fa0bf300b64a6f (570x357, 329Kb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6484fde7f3c9fc6e77fa0bf300b64a6f (570x357, 329Kb)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302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93B81" w:rsidRPr="00CF56D7" w:rsidRDefault="00793B81" w:rsidP="00793B81">
      <w:pPr>
        <w:spacing w:after="0"/>
        <w:rPr>
          <w:b/>
          <w:sz w:val="32"/>
          <w:szCs w:val="32"/>
        </w:rPr>
      </w:pPr>
      <w:r w:rsidRPr="00CF56D7">
        <w:rPr>
          <w:b/>
          <w:sz w:val="32"/>
          <w:szCs w:val="32"/>
        </w:rPr>
        <w:t xml:space="preserve">Запомни, живущий, и помни всегда – </w:t>
      </w:r>
    </w:p>
    <w:p w:rsidR="00793B81" w:rsidRPr="00CF56D7" w:rsidRDefault="00793B81" w:rsidP="00793B81">
      <w:pPr>
        <w:spacing w:after="0"/>
        <w:rPr>
          <w:b/>
          <w:sz w:val="32"/>
          <w:szCs w:val="32"/>
        </w:rPr>
      </w:pPr>
      <w:r w:rsidRPr="00CF56D7">
        <w:rPr>
          <w:b/>
          <w:sz w:val="32"/>
          <w:szCs w:val="32"/>
        </w:rPr>
        <w:t>Беслан – это общая наша беда.</w:t>
      </w:r>
    </w:p>
    <w:p w:rsidR="00793B81" w:rsidRPr="00CF56D7" w:rsidRDefault="00793B81" w:rsidP="00793B81">
      <w:pPr>
        <w:spacing w:after="0"/>
        <w:rPr>
          <w:b/>
          <w:sz w:val="32"/>
          <w:szCs w:val="32"/>
        </w:rPr>
      </w:pPr>
      <w:r w:rsidRPr="00CF56D7">
        <w:rPr>
          <w:b/>
          <w:sz w:val="32"/>
          <w:szCs w:val="32"/>
        </w:rPr>
        <w:t>Для разных людей и народов, и стран</w:t>
      </w:r>
    </w:p>
    <w:p w:rsidR="00793B81" w:rsidRPr="00CF56D7" w:rsidRDefault="00793B81" w:rsidP="00793B81">
      <w:pPr>
        <w:spacing w:after="0"/>
        <w:rPr>
          <w:b/>
          <w:sz w:val="32"/>
          <w:szCs w:val="32"/>
        </w:rPr>
      </w:pPr>
      <w:r w:rsidRPr="00CF56D7">
        <w:rPr>
          <w:b/>
          <w:sz w:val="32"/>
          <w:szCs w:val="32"/>
        </w:rPr>
        <w:t>Террор и насилие – это Беслан.</w:t>
      </w:r>
    </w:p>
    <w:p w:rsidR="00793B81" w:rsidRPr="00CF56D7" w:rsidRDefault="00793B81" w:rsidP="00793B81">
      <w:pPr>
        <w:spacing w:after="0"/>
        <w:rPr>
          <w:b/>
          <w:sz w:val="32"/>
          <w:szCs w:val="32"/>
        </w:rPr>
      </w:pPr>
      <w:r w:rsidRPr="00CF56D7">
        <w:rPr>
          <w:b/>
          <w:sz w:val="32"/>
          <w:szCs w:val="32"/>
        </w:rPr>
        <w:t xml:space="preserve">Отчаянье рубит сердца пополам – </w:t>
      </w:r>
    </w:p>
    <w:p w:rsidR="00793B81" w:rsidRPr="00CF56D7" w:rsidRDefault="00793B81" w:rsidP="00793B81">
      <w:pPr>
        <w:spacing w:after="0"/>
        <w:rPr>
          <w:b/>
          <w:sz w:val="32"/>
          <w:szCs w:val="32"/>
        </w:rPr>
      </w:pPr>
      <w:r w:rsidRPr="00CF56D7">
        <w:rPr>
          <w:b/>
          <w:sz w:val="32"/>
          <w:szCs w:val="32"/>
        </w:rPr>
        <w:t>Боль, стоны и муки – всё это Беслан.</w:t>
      </w:r>
    </w:p>
    <w:p w:rsidR="00793B81" w:rsidRPr="00CF56D7" w:rsidRDefault="00793B81" w:rsidP="00793B81">
      <w:pPr>
        <w:spacing w:after="0"/>
        <w:rPr>
          <w:b/>
          <w:sz w:val="32"/>
          <w:szCs w:val="32"/>
        </w:rPr>
      </w:pPr>
      <w:r w:rsidRPr="00CF56D7">
        <w:rPr>
          <w:b/>
          <w:sz w:val="32"/>
          <w:szCs w:val="32"/>
        </w:rPr>
        <w:t xml:space="preserve">Все слёзы отцов и отчаянье мам, </w:t>
      </w:r>
    </w:p>
    <w:p w:rsidR="00793B81" w:rsidRPr="00CF56D7" w:rsidRDefault="00793B81" w:rsidP="00793B81">
      <w:pPr>
        <w:spacing w:after="0"/>
        <w:rPr>
          <w:b/>
          <w:sz w:val="32"/>
          <w:szCs w:val="32"/>
        </w:rPr>
      </w:pPr>
      <w:r w:rsidRPr="00CF56D7">
        <w:rPr>
          <w:b/>
          <w:sz w:val="32"/>
          <w:szCs w:val="32"/>
        </w:rPr>
        <w:t>Вложились в короткое слово – «Беслан».</w:t>
      </w:r>
    </w:p>
    <w:p w:rsidR="00793B81" w:rsidRPr="00CF56D7" w:rsidRDefault="00793B81" w:rsidP="00793B81">
      <w:pPr>
        <w:spacing w:after="0"/>
        <w:rPr>
          <w:b/>
          <w:sz w:val="32"/>
          <w:szCs w:val="32"/>
        </w:rPr>
      </w:pPr>
      <w:r w:rsidRPr="00CF56D7">
        <w:rPr>
          <w:b/>
          <w:sz w:val="32"/>
          <w:szCs w:val="32"/>
        </w:rPr>
        <w:t>И годы пройдут, там воздвигнется храм,</w:t>
      </w:r>
    </w:p>
    <w:p w:rsidR="00793B81" w:rsidRPr="00CF56D7" w:rsidRDefault="00793B81" w:rsidP="00793B81">
      <w:pPr>
        <w:spacing w:after="0"/>
        <w:rPr>
          <w:b/>
          <w:sz w:val="32"/>
          <w:szCs w:val="32"/>
        </w:rPr>
      </w:pPr>
      <w:r w:rsidRPr="00CF56D7">
        <w:rPr>
          <w:b/>
          <w:sz w:val="32"/>
          <w:szCs w:val="32"/>
        </w:rPr>
        <w:t>И жизнь возвратится обратно в Беслан.</w:t>
      </w:r>
    </w:p>
    <w:p w:rsidR="00793B81" w:rsidRPr="00CF56D7" w:rsidRDefault="00793B81" w:rsidP="00793B81">
      <w:pPr>
        <w:spacing w:after="0"/>
        <w:rPr>
          <w:b/>
          <w:sz w:val="32"/>
          <w:szCs w:val="32"/>
        </w:rPr>
      </w:pPr>
      <w:r w:rsidRPr="00CF56D7">
        <w:rPr>
          <w:b/>
          <w:sz w:val="32"/>
          <w:szCs w:val="32"/>
        </w:rPr>
        <w:t xml:space="preserve">Пусть время притупит болезненность ран – </w:t>
      </w:r>
    </w:p>
    <w:p w:rsidR="00793B81" w:rsidRDefault="00793B81" w:rsidP="00793B81">
      <w:pPr>
        <w:rPr>
          <w:b/>
          <w:sz w:val="32"/>
          <w:szCs w:val="32"/>
        </w:rPr>
      </w:pPr>
      <w:r w:rsidRPr="00CF56D7">
        <w:rPr>
          <w:b/>
          <w:sz w:val="32"/>
          <w:szCs w:val="32"/>
        </w:rPr>
        <w:t>Мы их не забудем, ты слышишь, Беслан?</w:t>
      </w:r>
    </w:p>
    <w:p w:rsidR="00074BB0" w:rsidRPr="00793B81" w:rsidRDefault="00074BB0">
      <w:pPr>
        <w:rPr>
          <w:sz w:val="36"/>
          <w:szCs w:val="36"/>
        </w:rPr>
      </w:pPr>
    </w:p>
    <w:p w:rsidR="00793B81" w:rsidRPr="0064021A" w:rsidRDefault="00793B81" w:rsidP="00793B81">
      <w:pPr>
        <w:spacing w:after="0"/>
        <w:rPr>
          <w:b/>
          <w:sz w:val="32"/>
          <w:szCs w:val="32"/>
        </w:rPr>
      </w:pPr>
      <w:r w:rsidRPr="0064021A">
        <w:rPr>
          <w:b/>
          <w:sz w:val="32"/>
          <w:szCs w:val="32"/>
        </w:rPr>
        <w:t xml:space="preserve">Данное мероприятие проведено   библиотекарем </w:t>
      </w:r>
    </w:p>
    <w:p w:rsidR="00793B81" w:rsidRPr="00745F0F" w:rsidRDefault="00793B81" w:rsidP="00793B81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Л.Н. Коваленко. </w:t>
      </w:r>
      <w:r w:rsidRPr="0064021A">
        <w:rPr>
          <w:b/>
          <w:sz w:val="32"/>
          <w:szCs w:val="32"/>
        </w:rPr>
        <w:t xml:space="preserve"> Во время проведения классного часа  использовались такие методы как: показ презентации.</w:t>
      </w:r>
    </w:p>
    <w:p w:rsidR="00793B81" w:rsidRPr="00745F0F" w:rsidRDefault="00793B81">
      <w:pPr>
        <w:spacing w:after="0"/>
        <w:rPr>
          <w:sz w:val="32"/>
          <w:szCs w:val="32"/>
        </w:rPr>
      </w:pPr>
    </w:p>
    <w:sectPr w:rsidR="00793B81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74BB0"/>
    <w:rsid w:val="00086D73"/>
    <w:rsid w:val="00093BAC"/>
    <w:rsid w:val="001B1936"/>
    <w:rsid w:val="002843FE"/>
    <w:rsid w:val="00371E86"/>
    <w:rsid w:val="003F1FBF"/>
    <w:rsid w:val="004619DA"/>
    <w:rsid w:val="004621A1"/>
    <w:rsid w:val="00462890"/>
    <w:rsid w:val="004B0A78"/>
    <w:rsid w:val="0052669B"/>
    <w:rsid w:val="00555868"/>
    <w:rsid w:val="005E36F9"/>
    <w:rsid w:val="00606BE1"/>
    <w:rsid w:val="006238AF"/>
    <w:rsid w:val="0063683E"/>
    <w:rsid w:val="006A1003"/>
    <w:rsid w:val="00723E90"/>
    <w:rsid w:val="007421B7"/>
    <w:rsid w:val="00745F0F"/>
    <w:rsid w:val="00793B81"/>
    <w:rsid w:val="007E4687"/>
    <w:rsid w:val="008535EC"/>
    <w:rsid w:val="0093205B"/>
    <w:rsid w:val="00967ACF"/>
    <w:rsid w:val="0097436D"/>
    <w:rsid w:val="00974E31"/>
    <w:rsid w:val="00987EA6"/>
    <w:rsid w:val="00A32972"/>
    <w:rsid w:val="00A9653F"/>
    <w:rsid w:val="00AD5EB4"/>
    <w:rsid w:val="00B26683"/>
    <w:rsid w:val="00B5606C"/>
    <w:rsid w:val="00BA6F74"/>
    <w:rsid w:val="00BE69CD"/>
    <w:rsid w:val="00C211EB"/>
    <w:rsid w:val="00C55371"/>
    <w:rsid w:val="00C91868"/>
    <w:rsid w:val="00CF56D7"/>
    <w:rsid w:val="00D0124B"/>
    <w:rsid w:val="00D62B92"/>
    <w:rsid w:val="00F47FD3"/>
    <w:rsid w:val="00F5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32</cp:revision>
  <dcterms:created xsi:type="dcterms:W3CDTF">2017-04-03T05:51:00Z</dcterms:created>
  <dcterms:modified xsi:type="dcterms:W3CDTF">2019-09-13T04:58:00Z</dcterms:modified>
</cp:coreProperties>
</file>