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EE" w:rsidRPr="002D3020" w:rsidRDefault="006F7831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4248EE">
        <w:rPr>
          <w:b/>
          <w:sz w:val="32"/>
          <w:szCs w:val="32"/>
        </w:rPr>
        <w:t>.04</w:t>
      </w:r>
      <w:r w:rsidR="004248EE"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проведены  классные</w:t>
      </w:r>
      <w:r w:rsidR="004248EE">
        <w:rPr>
          <w:b/>
          <w:sz w:val="32"/>
          <w:szCs w:val="32"/>
        </w:rPr>
        <w:t xml:space="preserve">  час</w:t>
      </w:r>
      <w:r>
        <w:rPr>
          <w:b/>
          <w:sz w:val="32"/>
          <w:szCs w:val="32"/>
        </w:rPr>
        <w:t>ы</w:t>
      </w:r>
    </w:p>
    <w:p w:rsidR="004248EE" w:rsidRPr="002D3020" w:rsidRDefault="006F7831" w:rsidP="004248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102, 125</w:t>
      </w:r>
      <w:r w:rsidR="004248EE">
        <w:rPr>
          <w:b/>
          <w:sz w:val="32"/>
          <w:szCs w:val="32"/>
        </w:rPr>
        <w:t>.</w:t>
      </w:r>
    </w:p>
    <w:p w:rsidR="004248EE" w:rsidRDefault="004248EE" w:rsidP="004248E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«Здоровый образ жизни</w:t>
      </w:r>
      <w:r w:rsidRPr="002D3020">
        <w:rPr>
          <w:b/>
          <w:sz w:val="32"/>
          <w:szCs w:val="32"/>
        </w:rPr>
        <w:t>».</w:t>
      </w:r>
    </w:p>
    <w:p w:rsidR="006F7831" w:rsidRDefault="006F7831" w:rsidP="004248EE">
      <w:pPr>
        <w:spacing w:after="0"/>
        <w:rPr>
          <w:b/>
          <w:sz w:val="32"/>
          <w:szCs w:val="32"/>
        </w:rPr>
      </w:pPr>
    </w:p>
    <w:p w:rsidR="00745F0F" w:rsidRDefault="004248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F7831" w:rsidRPr="006F7831">
        <w:rPr>
          <w:sz w:val="32"/>
          <w:szCs w:val="32"/>
        </w:rPr>
        <w:drawing>
          <wp:inline distT="0" distB="0" distL="0" distR="0">
            <wp:extent cx="3404634" cy="2286000"/>
            <wp:effectExtent l="19050" t="0" r="5316" b="0"/>
            <wp:docPr id="2" name="Рисунок 1" descr="266828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 descr="266828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38" cy="22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31" w:rsidRPr="006F7831" w:rsidRDefault="006F7831" w:rsidP="006F7831">
      <w:pPr>
        <w:spacing w:after="0" w:line="240" w:lineRule="auto"/>
        <w:rPr>
          <w:bCs/>
          <w:sz w:val="32"/>
          <w:szCs w:val="32"/>
        </w:rPr>
      </w:pPr>
      <w:r w:rsidRPr="006F7831">
        <w:rPr>
          <w:bCs/>
          <w:sz w:val="32"/>
          <w:szCs w:val="32"/>
        </w:rPr>
        <w:t>В одной сигарете содержится</w:t>
      </w:r>
    </w:p>
    <w:p w:rsidR="006F7831" w:rsidRPr="006F7831" w:rsidRDefault="006F7831" w:rsidP="006F7831">
      <w:pPr>
        <w:spacing w:after="0" w:line="240" w:lineRule="auto"/>
        <w:rPr>
          <w:sz w:val="32"/>
          <w:szCs w:val="32"/>
        </w:rPr>
      </w:pPr>
      <w:r w:rsidRPr="006F7831">
        <w:rPr>
          <w:bCs/>
          <w:sz w:val="32"/>
          <w:szCs w:val="32"/>
        </w:rPr>
        <w:t>синильная кислота,</w:t>
      </w:r>
    </w:p>
    <w:p w:rsidR="006F7831" w:rsidRPr="006F7831" w:rsidRDefault="006F7831" w:rsidP="006F7831">
      <w:pPr>
        <w:spacing w:after="0" w:line="240" w:lineRule="auto"/>
        <w:rPr>
          <w:sz w:val="32"/>
          <w:szCs w:val="32"/>
        </w:rPr>
      </w:pPr>
      <w:r w:rsidRPr="006F7831">
        <w:rPr>
          <w:bCs/>
          <w:sz w:val="32"/>
          <w:szCs w:val="32"/>
        </w:rPr>
        <w:t>аммиак,</w:t>
      </w:r>
    </w:p>
    <w:p w:rsidR="006F7831" w:rsidRPr="006F7831" w:rsidRDefault="006F7831" w:rsidP="006F7831">
      <w:pPr>
        <w:spacing w:after="0" w:line="240" w:lineRule="auto"/>
        <w:rPr>
          <w:sz w:val="32"/>
          <w:szCs w:val="32"/>
        </w:rPr>
      </w:pPr>
      <w:r w:rsidRPr="006F7831">
        <w:rPr>
          <w:bCs/>
          <w:sz w:val="32"/>
          <w:szCs w:val="32"/>
        </w:rPr>
        <w:t>смолы,</w:t>
      </w:r>
      <w:r>
        <w:rPr>
          <w:bCs/>
          <w:sz w:val="32"/>
          <w:szCs w:val="32"/>
        </w:rPr>
        <w:t xml:space="preserve"> мышьяк, полоний, свинец, висмут и др.</w:t>
      </w:r>
    </w:p>
    <w:p w:rsidR="006F7831" w:rsidRPr="006F7831" w:rsidRDefault="006F7831" w:rsidP="006F7831">
      <w:pPr>
        <w:rPr>
          <w:sz w:val="32"/>
          <w:szCs w:val="32"/>
        </w:rPr>
      </w:pPr>
      <w:r w:rsidRPr="006F7831">
        <w:rPr>
          <w:bCs/>
          <w:sz w:val="32"/>
          <w:szCs w:val="32"/>
        </w:rPr>
        <w:t>1-2 пачки сигарет содержат смертельную дозу никотина. Курильщика спасает, что эта доза вводится в организме не сразу, а дробно. Статические данные говорят: по сравнению с некурящим длительно курящие в 13 раз чаще заболевают стенокардией,</w:t>
      </w:r>
    </w:p>
    <w:p w:rsidR="006F7831" w:rsidRPr="006F7831" w:rsidRDefault="006F7831" w:rsidP="006F7831">
      <w:pPr>
        <w:rPr>
          <w:sz w:val="32"/>
          <w:szCs w:val="32"/>
        </w:rPr>
      </w:pPr>
      <w:r w:rsidRPr="006F7831">
        <w:rPr>
          <w:bCs/>
          <w:sz w:val="32"/>
          <w:szCs w:val="32"/>
        </w:rPr>
        <w:t xml:space="preserve"> в 12 раз - инфарктом миокарда, в 10 раз - язвой желудка. Курильщики составляют 96-100 % всех больных раком легких. Каждый седьмой долгое время курящий болеет облитерирующим эндартериитом - тяжким недугом кровеносных сосудов</w:t>
      </w:r>
      <w:r w:rsidRPr="006F7831">
        <w:rPr>
          <w:bCs/>
          <w:i/>
          <w:iCs/>
          <w:sz w:val="32"/>
          <w:szCs w:val="32"/>
        </w:rPr>
        <w:t>.</w:t>
      </w:r>
    </w:p>
    <w:p w:rsidR="006F7831" w:rsidRPr="004248EE" w:rsidRDefault="006F7831" w:rsidP="006F7831">
      <w:pPr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p w:rsidR="006F7831" w:rsidRPr="006F7831" w:rsidRDefault="006F7831" w:rsidP="006F7831">
      <w:pPr>
        <w:rPr>
          <w:sz w:val="32"/>
          <w:szCs w:val="32"/>
        </w:rPr>
      </w:pPr>
    </w:p>
    <w:p w:rsidR="006F7831" w:rsidRDefault="006F7831">
      <w:pPr>
        <w:rPr>
          <w:sz w:val="32"/>
          <w:szCs w:val="32"/>
        </w:rPr>
      </w:pPr>
    </w:p>
    <w:p w:rsidR="006F7831" w:rsidRDefault="006F7831">
      <w:pPr>
        <w:rPr>
          <w:sz w:val="32"/>
          <w:szCs w:val="32"/>
        </w:rPr>
      </w:pPr>
    </w:p>
    <w:p w:rsidR="004248EE" w:rsidRPr="00745F0F" w:rsidRDefault="004248EE">
      <w:pPr>
        <w:rPr>
          <w:sz w:val="32"/>
          <w:szCs w:val="32"/>
        </w:rPr>
      </w:pPr>
    </w:p>
    <w:sectPr w:rsidR="004248EE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193"/>
    <w:multiLevelType w:val="hybridMultilevel"/>
    <w:tmpl w:val="E39A377C"/>
    <w:lvl w:ilvl="0" w:tplc="F0B4C48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940A73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5052DE3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7C2BCD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5B660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F58CB35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216ED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814CEA1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778666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236B47"/>
    <w:rsid w:val="002843FE"/>
    <w:rsid w:val="004248EE"/>
    <w:rsid w:val="0052669B"/>
    <w:rsid w:val="00555868"/>
    <w:rsid w:val="006238AF"/>
    <w:rsid w:val="006F7831"/>
    <w:rsid w:val="00723E90"/>
    <w:rsid w:val="00745F0F"/>
    <w:rsid w:val="007834DB"/>
    <w:rsid w:val="0085518E"/>
    <w:rsid w:val="00B62071"/>
    <w:rsid w:val="00C66EC0"/>
    <w:rsid w:val="00E318D1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Company>ПЛ-111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2017-04-03T05:51:00Z</dcterms:created>
  <dcterms:modified xsi:type="dcterms:W3CDTF">2018-04-12T08:12:00Z</dcterms:modified>
</cp:coreProperties>
</file>