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C0" w:rsidRPr="006E1585" w:rsidRDefault="00BE31C0" w:rsidP="00BE31C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BE31C0" w:rsidRPr="006E1585" w:rsidRDefault="00BE31C0" w:rsidP="00BE31C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202</w:t>
      </w:r>
    </w:p>
    <w:p w:rsidR="00BE31C0" w:rsidRDefault="00BE31C0" w:rsidP="00BE31C0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 xml:space="preserve">а: </w:t>
      </w:r>
    </w:p>
    <w:p w:rsidR="00BE31C0" w:rsidRDefault="00BE31C0" w:rsidP="00BE31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«Уральский Добровольческий танковый корпус».</w:t>
      </w: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Default="00BE31C0">
      <w:pPr>
        <w:rPr>
          <w:sz w:val="32"/>
          <w:szCs w:val="32"/>
        </w:rPr>
      </w:pPr>
      <w:r w:rsidRPr="00BE31C0">
        <w:rPr>
          <w:sz w:val="32"/>
          <w:szCs w:val="32"/>
        </w:rPr>
        <w:drawing>
          <wp:inline distT="0" distB="0" distL="0" distR="0">
            <wp:extent cx="3500327" cy="4242391"/>
            <wp:effectExtent l="19050" t="0" r="4873" b="0"/>
            <wp:docPr id="1" name="Рисунок 1" descr="http://ural-yeltsin.ru/images/news/2013/03/11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://ural-yeltsin.ru/images/news/2013/03/11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78" cy="424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>11 марта в России отмечают День народного подвига по формированию Уральского добровольческого танкового корпуса в годы Великой Отечественной войны.</w:t>
      </w:r>
    </w:p>
    <w:p w:rsidR="00BE31C0" w:rsidRP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 xml:space="preserve">Эта памятная дата, отмечающая подвиг советского народа в годы войны, появилась в календаре в 2012 году, когда губернатор Свердловской области издал соответствующий указ, где первым пунктом записано: </w:t>
      </w:r>
    </w:p>
    <w:p w:rsid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>«Установить знаменательную дату Свердловской области «День народного подвига» по формированию Уральского добровольческого танкового корпуса в годы Великой Отечественной войны» и отмечать её ежегодно 11 марта».</w:t>
      </w:r>
      <w:r w:rsidRPr="00BE31C0">
        <w:rPr>
          <w:sz w:val="32"/>
          <w:szCs w:val="32"/>
        </w:rPr>
        <w:br/>
      </w:r>
      <w:r w:rsidRPr="00BE31C0">
        <w:rPr>
          <w:sz w:val="32"/>
          <w:szCs w:val="32"/>
        </w:rPr>
        <w:lastRenderedPageBreak/>
        <w:t>Историческое событие, послужившее основой для учреждения праздника, произошло в 1943 году.</w:t>
      </w:r>
    </w:p>
    <w:p w:rsidR="00BE31C0" w:rsidRP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 xml:space="preserve"> Уральский добровольческий танковый корпус был сформирован в 1943 году и оснащён оружием и техникой, изготовленными трудящимися Свердловской, Челябинской и Молотовской областей</w:t>
      </w:r>
    </w:p>
    <w:p w:rsidR="00BE31C0" w:rsidRP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 xml:space="preserve"> (ныне — Пермский край) безвозмездным трудом сверх плана и на добровольные взносы. При формировании (февраль) соединение именовалось — Особый Уральский Добровольческий танковый корпус имени И. В. Сталина, с 11 марта — 30-й Уральский добровольческий танковый корпус. </w:t>
      </w:r>
    </w:p>
    <w:p w:rsidR="00BE31C0" w:rsidRP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 xml:space="preserve">Таким образом, 11 марта 2018 года Уральскому добровольческому танковому корпусу исполнилось 75 лет. </w:t>
      </w:r>
    </w:p>
    <w:p w:rsidR="00BE31C0" w:rsidRPr="00BE31C0" w:rsidRDefault="00BE31C0" w:rsidP="00BE31C0">
      <w:pPr>
        <w:spacing w:after="0"/>
        <w:rPr>
          <w:sz w:val="32"/>
          <w:szCs w:val="32"/>
        </w:rPr>
      </w:pPr>
      <w:r w:rsidRPr="00BE31C0">
        <w:rPr>
          <w:sz w:val="32"/>
          <w:szCs w:val="32"/>
        </w:rPr>
        <w:t>В связи, с чем и был установлен праздник.</w:t>
      </w:r>
    </w:p>
    <w:p w:rsidR="00BE31C0" w:rsidRDefault="00BE31C0" w:rsidP="00BE31C0">
      <w:pPr>
        <w:spacing w:after="0"/>
        <w:rPr>
          <w:sz w:val="32"/>
          <w:szCs w:val="32"/>
        </w:rPr>
      </w:pPr>
    </w:p>
    <w:p w:rsidR="00BE31C0" w:rsidRPr="00BE31C0" w:rsidRDefault="00BE31C0" w:rsidP="00BE31C0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BE31C0" w:rsidRDefault="00BE31C0" w:rsidP="00BE31C0">
      <w:pPr>
        <w:spacing w:after="0"/>
        <w:rPr>
          <w:sz w:val="32"/>
          <w:szCs w:val="32"/>
        </w:rPr>
      </w:pPr>
    </w:p>
    <w:p w:rsidR="00BE31C0" w:rsidRPr="00745F0F" w:rsidRDefault="00BE31C0" w:rsidP="00BE31C0">
      <w:pPr>
        <w:spacing w:after="0"/>
        <w:rPr>
          <w:sz w:val="32"/>
          <w:szCs w:val="32"/>
        </w:rPr>
      </w:pPr>
    </w:p>
    <w:sectPr w:rsidR="00BE31C0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2F73AB"/>
    <w:rsid w:val="003C228B"/>
    <w:rsid w:val="003F1FBF"/>
    <w:rsid w:val="0052669B"/>
    <w:rsid w:val="00555868"/>
    <w:rsid w:val="006238AF"/>
    <w:rsid w:val="0063683E"/>
    <w:rsid w:val="00723E90"/>
    <w:rsid w:val="007421B7"/>
    <w:rsid w:val="00745F0F"/>
    <w:rsid w:val="0093205B"/>
    <w:rsid w:val="00B26683"/>
    <w:rsid w:val="00B32A29"/>
    <w:rsid w:val="00B5606C"/>
    <w:rsid w:val="00BE31C0"/>
    <w:rsid w:val="00BE69CD"/>
    <w:rsid w:val="00C91868"/>
    <w:rsid w:val="00CC41D4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22</cp:revision>
  <dcterms:created xsi:type="dcterms:W3CDTF">2017-04-03T05:51:00Z</dcterms:created>
  <dcterms:modified xsi:type="dcterms:W3CDTF">2018-10-03T06:55:00Z</dcterms:modified>
</cp:coreProperties>
</file>